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6D" w:rsidRDefault="005C4D6D">
      <w:pPr>
        <w:pBdr>
          <w:top w:val="nil"/>
          <w:left w:val="nil"/>
          <w:bottom w:val="nil"/>
          <w:right w:val="nil"/>
          <w:between w:val="nil"/>
        </w:pBdr>
        <w:rPr>
          <w:rFonts w:ascii="Arial" w:eastAsia="Arial" w:hAnsi="Arial" w:cs="Arial"/>
          <w:color w:val="000000"/>
          <w:sz w:val="22"/>
          <w:szCs w:val="22"/>
        </w:rPr>
      </w:pPr>
      <w:bookmarkStart w:id="0" w:name="_GoBack"/>
      <w:bookmarkEnd w:id="0"/>
    </w:p>
    <w:tbl>
      <w:tblPr>
        <w:tblStyle w:val="a"/>
        <w:tblW w:w="155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3405"/>
        <w:gridCol w:w="4260"/>
        <w:gridCol w:w="4935"/>
      </w:tblGrid>
      <w:tr w:rsidR="005C4D6D">
        <w:tc>
          <w:tcPr>
            <w:tcW w:w="15540" w:type="dxa"/>
            <w:gridSpan w:val="4"/>
            <w:shd w:val="clear" w:color="auto" w:fill="A8D08D"/>
            <w:tcMar>
              <w:top w:w="0" w:type="dxa"/>
              <w:left w:w="0" w:type="dxa"/>
              <w:bottom w:w="0" w:type="dxa"/>
              <w:right w:w="0" w:type="dxa"/>
            </w:tcMar>
          </w:tcPr>
          <w:p w:rsidR="005C4D6D" w:rsidRDefault="004A6D4E">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 xml:space="preserve">Istituto comprensivo Pio Fedi Grotte S. Stefano </w:t>
            </w:r>
          </w:p>
          <w:p w:rsidR="005C4D6D" w:rsidRDefault="004A6D4E">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Programmazione d’istituto</w:t>
            </w:r>
          </w:p>
          <w:p w:rsidR="005C4D6D" w:rsidRDefault="004A6D4E">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Scuola Secondaria</w:t>
            </w:r>
          </w:p>
          <w:p w:rsidR="005C4D6D" w:rsidRDefault="004A6D4E">
            <w:pPr>
              <w:pBdr>
                <w:top w:val="nil"/>
                <w:left w:val="nil"/>
                <w:bottom w:val="nil"/>
                <w:right w:val="nil"/>
                <w:between w:val="nil"/>
              </w:pBdr>
              <w:spacing w:before="5" w:line="330" w:lineRule="auto"/>
              <w:ind w:left="6014" w:hanging="6014"/>
              <w:jc w:val="center"/>
              <w:rPr>
                <w:rFonts w:ascii="Verdana" w:eastAsia="Verdana" w:hAnsi="Verdana" w:cs="Verdana"/>
                <w:b/>
                <w:sz w:val="28"/>
                <w:szCs w:val="28"/>
              </w:rPr>
            </w:pPr>
            <w:r>
              <w:rPr>
                <w:rFonts w:ascii="Verdana" w:eastAsia="Verdana" w:hAnsi="Verdana" w:cs="Verdana"/>
                <w:b/>
                <w:sz w:val="28"/>
                <w:szCs w:val="28"/>
              </w:rPr>
              <w:t xml:space="preserve">DIPARTIMENTO DI </w:t>
            </w:r>
            <w:r>
              <w:rPr>
                <w:rFonts w:ascii="Verdana" w:eastAsia="Verdana" w:hAnsi="Verdana" w:cs="Verdana"/>
                <w:b/>
                <w:sz w:val="28"/>
                <w:szCs w:val="28"/>
              </w:rPr>
              <w:t>SCIENZE</w:t>
            </w:r>
          </w:p>
          <w:p w:rsidR="005C4D6D" w:rsidRDefault="004A6D4E">
            <w:pPr>
              <w:pBdr>
                <w:top w:val="nil"/>
                <w:left w:val="nil"/>
                <w:bottom w:val="nil"/>
                <w:right w:val="nil"/>
                <w:between w:val="nil"/>
              </w:pBdr>
              <w:spacing w:before="47" w:line="358" w:lineRule="auto"/>
              <w:ind w:left="6689" w:right="5025" w:hanging="1665"/>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CLASSI </w:t>
            </w:r>
            <w:r>
              <w:rPr>
                <w:rFonts w:ascii="Verdana" w:eastAsia="Verdana" w:hAnsi="Verdana" w:cs="Verdana"/>
                <w:b/>
                <w:sz w:val="28"/>
                <w:szCs w:val="28"/>
              </w:rPr>
              <w:t>PRIME</w:t>
            </w:r>
          </w:p>
        </w:tc>
      </w:tr>
      <w:tr w:rsidR="005C4D6D">
        <w:tc>
          <w:tcPr>
            <w:tcW w:w="15540" w:type="dxa"/>
            <w:gridSpan w:val="4"/>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328" w:lineRule="auto"/>
              <w:ind w:left="6554" w:right="6435"/>
              <w:jc w:val="center"/>
              <w:rPr>
                <w:rFonts w:ascii="Verdana" w:eastAsia="Verdana" w:hAnsi="Verdana" w:cs="Verdana"/>
                <w:b/>
                <w:color w:val="000000"/>
                <w:sz w:val="28"/>
                <w:szCs w:val="28"/>
              </w:rPr>
            </w:pPr>
            <w:r>
              <w:rPr>
                <w:rFonts w:ascii="Verdana" w:eastAsia="Verdana" w:hAnsi="Verdana" w:cs="Verdana"/>
                <w:b/>
                <w:color w:val="000000"/>
                <w:sz w:val="28"/>
                <w:szCs w:val="28"/>
              </w:rPr>
              <w:t xml:space="preserve">MATERIA: </w:t>
            </w:r>
            <w:r>
              <w:rPr>
                <w:rFonts w:ascii="Verdana" w:eastAsia="Verdana" w:hAnsi="Verdana" w:cs="Verdana"/>
                <w:b/>
                <w:sz w:val="28"/>
                <w:szCs w:val="28"/>
              </w:rPr>
              <w:t>SCIENZE</w:t>
            </w:r>
          </w:p>
        </w:tc>
      </w:tr>
      <w:tr w:rsidR="005C4D6D">
        <w:tc>
          <w:tcPr>
            <w:tcW w:w="15540" w:type="dxa"/>
            <w:gridSpan w:val="4"/>
            <w:shd w:val="clear" w:color="auto" w:fill="auto"/>
            <w:tcMar>
              <w:top w:w="0" w:type="dxa"/>
              <w:left w:w="0" w:type="dxa"/>
              <w:bottom w:w="0" w:type="dxa"/>
              <w:right w:w="0" w:type="dxa"/>
            </w:tcMar>
          </w:tcPr>
          <w:p w:rsidR="005C4D6D" w:rsidRDefault="004A6D4E">
            <w:pPr>
              <w:pBdr>
                <w:top w:val="nil"/>
                <w:left w:val="nil"/>
                <w:bottom w:val="nil"/>
                <w:right w:val="nil"/>
                <w:between w:val="nil"/>
              </w:pBdr>
              <w:spacing w:line="274" w:lineRule="auto"/>
              <w:ind w:left="89"/>
              <w:rPr>
                <w:rFonts w:ascii="Verdana" w:eastAsia="Verdana" w:hAnsi="Verdana" w:cs="Verdana"/>
                <w:b/>
                <w:color w:val="000000"/>
              </w:rPr>
            </w:pPr>
            <w:r>
              <w:rPr>
                <w:rFonts w:ascii="Verdana" w:eastAsia="Verdana" w:hAnsi="Verdana" w:cs="Verdana"/>
                <w:b/>
                <w:color w:val="000000"/>
              </w:rPr>
              <w:t xml:space="preserve">COMPETENZA CHIAVE EUROPEA: </w:t>
            </w:r>
          </w:p>
          <w:p w:rsidR="005C4D6D" w:rsidRDefault="004A6D4E">
            <w:pPr>
              <w:numPr>
                <w:ilvl w:val="0"/>
                <w:numId w:val="6"/>
              </w:numPr>
              <w:pBdr>
                <w:top w:val="nil"/>
                <w:left w:val="nil"/>
                <w:bottom w:val="nil"/>
                <w:right w:val="nil"/>
                <w:between w:val="nil"/>
              </w:pBdr>
              <w:spacing w:line="274" w:lineRule="auto"/>
              <w:rPr>
                <w:rFonts w:ascii="Verdana" w:eastAsia="Verdana" w:hAnsi="Verdana" w:cs="Verdana"/>
              </w:rPr>
            </w:pPr>
            <w:r>
              <w:rPr>
                <w:rFonts w:ascii="Verdana" w:eastAsia="Verdana" w:hAnsi="Verdana" w:cs="Verdana"/>
              </w:rPr>
              <w:t>competenze nella madrelingua</w:t>
            </w:r>
          </w:p>
          <w:p w:rsidR="005C4D6D" w:rsidRDefault="004A6D4E">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Competenza matematica, scientifica e tecnologica</w:t>
            </w:r>
          </w:p>
          <w:p w:rsidR="005C4D6D" w:rsidRDefault="004A6D4E">
            <w:pPr>
              <w:numPr>
                <w:ilvl w:val="0"/>
                <w:numId w:val="2"/>
              </w:numPr>
              <w:pBdr>
                <w:top w:val="nil"/>
                <w:left w:val="nil"/>
                <w:bottom w:val="nil"/>
                <w:right w:val="nil"/>
                <w:between w:val="nil"/>
              </w:pBdr>
              <w:spacing w:line="274" w:lineRule="auto"/>
              <w:ind w:hanging="360"/>
              <w:rPr>
                <w:rFonts w:ascii="Verdana" w:eastAsia="Verdana" w:hAnsi="Verdana" w:cs="Verdana"/>
              </w:rPr>
            </w:pPr>
            <w:r>
              <w:rPr>
                <w:rFonts w:ascii="Verdana" w:eastAsia="Verdana" w:hAnsi="Verdana" w:cs="Verdana"/>
              </w:rPr>
              <w:t>Comunicazione nelle lingue straniere</w:t>
            </w:r>
          </w:p>
          <w:p w:rsidR="005C4D6D" w:rsidRDefault="004A6D4E">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Competenza digitale</w:t>
            </w:r>
          </w:p>
          <w:p w:rsidR="005C4D6D" w:rsidRDefault="004A6D4E">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Imparare ad imparare</w:t>
            </w:r>
          </w:p>
          <w:p w:rsidR="005C4D6D" w:rsidRDefault="004A6D4E">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Competenze sociali e civiche</w:t>
            </w:r>
          </w:p>
          <w:p w:rsidR="005C4D6D" w:rsidRDefault="004A6D4E">
            <w:pPr>
              <w:numPr>
                <w:ilvl w:val="0"/>
                <w:numId w:val="2"/>
              </w:numPr>
              <w:pBdr>
                <w:top w:val="nil"/>
                <w:left w:val="nil"/>
                <w:bottom w:val="nil"/>
                <w:right w:val="nil"/>
                <w:between w:val="nil"/>
              </w:pBdr>
              <w:spacing w:line="274" w:lineRule="auto"/>
              <w:ind w:hanging="360"/>
            </w:pPr>
            <w:r>
              <w:rPr>
                <w:rFonts w:ascii="Verdana" w:eastAsia="Verdana" w:hAnsi="Verdana" w:cs="Verdana"/>
                <w:color w:val="000000"/>
              </w:rPr>
              <w:t>Senso di iniziativa e imprenditorialità</w:t>
            </w:r>
          </w:p>
          <w:p w:rsidR="005C4D6D" w:rsidRDefault="005C4D6D">
            <w:pPr>
              <w:pBdr>
                <w:top w:val="nil"/>
                <w:left w:val="nil"/>
                <w:bottom w:val="nil"/>
                <w:right w:val="nil"/>
                <w:between w:val="nil"/>
              </w:pBdr>
              <w:spacing w:line="274" w:lineRule="auto"/>
              <w:ind w:left="449"/>
              <w:rPr>
                <w:rFonts w:ascii="Verdana" w:eastAsia="Verdana" w:hAnsi="Verdana" w:cs="Verdana"/>
                <w:color w:val="000000"/>
              </w:rPr>
            </w:pPr>
          </w:p>
          <w:p w:rsidR="005C4D6D" w:rsidRDefault="005C4D6D">
            <w:pPr>
              <w:pBdr>
                <w:top w:val="nil"/>
                <w:left w:val="nil"/>
                <w:bottom w:val="nil"/>
                <w:right w:val="nil"/>
                <w:between w:val="nil"/>
              </w:pBdr>
              <w:rPr>
                <w:rFonts w:ascii="Verdana" w:eastAsia="Verdana" w:hAnsi="Verdana" w:cs="Verdana"/>
                <w:color w:val="000000"/>
              </w:rPr>
            </w:pPr>
          </w:p>
          <w:p w:rsidR="005C4D6D" w:rsidRDefault="004A6D4E">
            <w:pPr>
              <w:pBdr>
                <w:top w:val="nil"/>
                <w:left w:val="nil"/>
                <w:bottom w:val="nil"/>
                <w:right w:val="nil"/>
                <w:between w:val="nil"/>
              </w:pBdr>
              <w:ind w:left="89"/>
              <w:rPr>
                <w:rFonts w:ascii="Verdana" w:eastAsia="Verdana" w:hAnsi="Verdana" w:cs="Verdana"/>
                <w:b/>
                <w:color w:val="000000"/>
                <w:sz w:val="22"/>
                <w:szCs w:val="22"/>
              </w:rPr>
            </w:pPr>
            <w:r>
              <w:rPr>
                <w:rFonts w:ascii="Verdana" w:eastAsia="Verdana" w:hAnsi="Verdana" w:cs="Verdana"/>
                <w:b/>
                <w:color w:val="000000"/>
                <w:sz w:val="22"/>
                <w:szCs w:val="22"/>
              </w:rPr>
              <w:t>COMPETENZE TRASVERSALI</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alfabetica funzionale</w:t>
            </w:r>
          </w:p>
          <w:p w:rsidR="005C4D6D" w:rsidRDefault="004A6D4E">
            <w:pPr>
              <w:numPr>
                <w:ilvl w:val="0"/>
                <w:numId w:val="1"/>
              </w:numPr>
              <w:pBdr>
                <w:top w:val="nil"/>
                <w:left w:val="nil"/>
                <w:bottom w:val="nil"/>
                <w:right w:val="nil"/>
                <w:between w:val="nil"/>
              </w:pBdr>
              <w:ind w:hanging="360"/>
              <w:rPr>
                <w:rFonts w:ascii="Verdana" w:eastAsia="Verdana" w:hAnsi="Verdana" w:cs="Verdana"/>
                <w:sz w:val="22"/>
                <w:szCs w:val="22"/>
              </w:rPr>
            </w:pPr>
            <w:r>
              <w:rPr>
                <w:rFonts w:ascii="Verdana" w:eastAsia="Verdana" w:hAnsi="Verdana" w:cs="Verdana"/>
                <w:sz w:val="22"/>
                <w:szCs w:val="22"/>
              </w:rPr>
              <w:t>competenza multilinguistica</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matematica e competenze in scienze, tecnologia e ingegneria</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digitale</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personale, sociale, capacità di imparare a imparare</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in materia di cittadinanza</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imprenditoriale</w:t>
            </w:r>
          </w:p>
          <w:p w:rsidR="005C4D6D" w:rsidRDefault="004A6D4E">
            <w:pPr>
              <w:numPr>
                <w:ilvl w:val="0"/>
                <w:numId w:val="1"/>
              </w:numPr>
              <w:pBdr>
                <w:top w:val="nil"/>
                <w:left w:val="nil"/>
                <w:bottom w:val="nil"/>
                <w:right w:val="nil"/>
                <w:between w:val="nil"/>
              </w:pBdr>
              <w:ind w:hanging="360"/>
            </w:pPr>
            <w:r>
              <w:rPr>
                <w:rFonts w:ascii="Verdana" w:eastAsia="Verdana" w:hAnsi="Verdana" w:cs="Verdana"/>
                <w:color w:val="000000"/>
                <w:sz w:val="22"/>
                <w:szCs w:val="22"/>
              </w:rPr>
              <w:t>Competenza in materia di consapevolezza ed espressione culturali</w:t>
            </w:r>
          </w:p>
          <w:p w:rsidR="005C4D6D" w:rsidRDefault="005C4D6D">
            <w:pPr>
              <w:rPr>
                <w:rFonts w:ascii="Verdana" w:eastAsia="Verdana" w:hAnsi="Verdana" w:cs="Verdana"/>
                <w:sz w:val="22"/>
                <w:szCs w:val="22"/>
              </w:rPr>
            </w:pPr>
          </w:p>
          <w:p w:rsidR="005C4D6D" w:rsidRDefault="005C4D6D">
            <w:pPr>
              <w:numPr>
                <w:ilvl w:val="0"/>
                <w:numId w:val="1"/>
              </w:numPr>
              <w:pBdr>
                <w:top w:val="nil"/>
                <w:left w:val="nil"/>
                <w:bottom w:val="nil"/>
                <w:right w:val="nil"/>
                <w:between w:val="nil"/>
              </w:pBdr>
              <w:ind w:hanging="360"/>
            </w:pPr>
          </w:p>
        </w:tc>
      </w:tr>
      <w:tr w:rsidR="005C4D6D">
        <w:tc>
          <w:tcPr>
            <w:tcW w:w="15540" w:type="dxa"/>
            <w:gridSpan w:val="4"/>
            <w:shd w:val="clear" w:color="auto" w:fill="A8D08D"/>
            <w:tcMar>
              <w:top w:w="0" w:type="dxa"/>
              <w:left w:w="0" w:type="dxa"/>
              <w:bottom w:w="0" w:type="dxa"/>
              <w:right w:w="0" w:type="dxa"/>
            </w:tcMar>
          </w:tcPr>
          <w:p w:rsidR="005C4D6D" w:rsidRDefault="004A6D4E">
            <w:pPr>
              <w:pBdr>
                <w:top w:val="nil"/>
                <w:left w:val="nil"/>
                <w:bottom w:val="nil"/>
                <w:right w:val="nil"/>
                <w:between w:val="nil"/>
              </w:pBdr>
              <w:spacing w:before="33"/>
              <w:ind w:left="9434"/>
              <w:rPr>
                <w:rFonts w:ascii="Verdana" w:eastAsia="Verdana" w:hAnsi="Verdana" w:cs="Verdana"/>
                <w:b/>
                <w:color w:val="000000"/>
                <w:sz w:val="22"/>
                <w:szCs w:val="22"/>
              </w:rPr>
            </w:pPr>
            <w:r>
              <w:rPr>
                <w:rFonts w:ascii="Verdana" w:eastAsia="Verdana" w:hAnsi="Verdana" w:cs="Verdana"/>
                <w:b/>
                <w:color w:val="000000"/>
                <w:sz w:val="22"/>
                <w:szCs w:val="22"/>
              </w:rPr>
              <w:lastRenderedPageBreak/>
              <w:t>1° E 2° QUADRIMESTRE</w:t>
            </w:r>
          </w:p>
        </w:tc>
      </w:tr>
      <w:tr w:rsidR="005C4D6D">
        <w:tc>
          <w:tcPr>
            <w:tcW w:w="2940" w:type="dxa"/>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274" w:lineRule="auto"/>
              <w:ind w:left="179"/>
              <w:rPr>
                <w:rFonts w:ascii="Verdana" w:eastAsia="Verdana" w:hAnsi="Verdana" w:cs="Verdana"/>
                <w:b/>
                <w:color w:val="000000"/>
              </w:rPr>
            </w:pPr>
            <w:r>
              <w:rPr>
                <w:rFonts w:ascii="Verdana" w:eastAsia="Verdana" w:hAnsi="Verdana" w:cs="Verdana"/>
                <w:b/>
                <w:color w:val="000000"/>
              </w:rPr>
              <w:t>NUCLEI FONDANTI</w:t>
            </w:r>
          </w:p>
        </w:tc>
        <w:tc>
          <w:tcPr>
            <w:tcW w:w="3405" w:type="dxa"/>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274" w:lineRule="auto"/>
              <w:ind w:left="779"/>
              <w:rPr>
                <w:rFonts w:ascii="Verdana" w:eastAsia="Verdana" w:hAnsi="Verdana" w:cs="Verdana"/>
                <w:b/>
                <w:color w:val="000000"/>
              </w:rPr>
            </w:pPr>
            <w:r>
              <w:rPr>
                <w:rFonts w:ascii="Verdana" w:eastAsia="Verdana" w:hAnsi="Verdana" w:cs="Verdana"/>
                <w:b/>
                <w:color w:val="000000"/>
              </w:rPr>
              <w:t>COMPETENZE</w:t>
            </w:r>
          </w:p>
          <w:p w:rsidR="005C4D6D" w:rsidRDefault="005C4D6D">
            <w:pPr>
              <w:pBdr>
                <w:top w:val="nil"/>
                <w:left w:val="nil"/>
                <w:bottom w:val="nil"/>
                <w:right w:val="nil"/>
                <w:between w:val="nil"/>
              </w:pBdr>
              <w:spacing w:line="274" w:lineRule="auto"/>
              <w:ind w:left="779"/>
              <w:rPr>
                <w:rFonts w:ascii="Verdana" w:eastAsia="Verdana" w:hAnsi="Verdana" w:cs="Verdana"/>
                <w:b/>
                <w:color w:val="000000"/>
              </w:rPr>
            </w:pPr>
          </w:p>
        </w:tc>
        <w:tc>
          <w:tcPr>
            <w:tcW w:w="4260" w:type="dxa"/>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274" w:lineRule="auto"/>
              <w:ind w:left="1479" w:right="1495"/>
              <w:jc w:val="center"/>
              <w:rPr>
                <w:rFonts w:ascii="Verdana" w:eastAsia="Verdana" w:hAnsi="Verdana" w:cs="Verdana"/>
                <w:b/>
                <w:color w:val="000000"/>
              </w:rPr>
            </w:pPr>
            <w:r>
              <w:rPr>
                <w:rFonts w:ascii="Verdana" w:eastAsia="Verdana" w:hAnsi="Verdana" w:cs="Verdana"/>
                <w:b/>
                <w:color w:val="000000"/>
              </w:rPr>
              <w:t>ABILITÀ’</w:t>
            </w:r>
          </w:p>
        </w:tc>
        <w:tc>
          <w:tcPr>
            <w:tcW w:w="4935" w:type="dxa"/>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274" w:lineRule="auto"/>
              <w:ind w:left="644"/>
              <w:rPr>
                <w:rFonts w:ascii="Verdana" w:eastAsia="Verdana" w:hAnsi="Verdana" w:cs="Verdana"/>
                <w:b/>
                <w:color w:val="000000"/>
              </w:rPr>
            </w:pPr>
            <w:r>
              <w:rPr>
                <w:rFonts w:ascii="Verdana" w:eastAsia="Verdana" w:hAnsi="Verdana" w:cs="Verdana"/>
                <w:b/>
                <w:color w:val="000000"/>
              </w:rPr>
              <w:t>ARGOMENTI E CONTENUTI</w:t>
            </w:r>
          </w:p>
        </w:tc>
      </w:tr>
      <w:tr w:rsidR="005C4D6D">
        <w:tc>
          <w:tcPr>
            <w:tcW w:w="2940" w:type="dxa"/>
            <w:shd w:val="clear" w:color="auto" w:fill="auto"/>
            <w:tcMar>
              <w:top w:w="0" w:type="dxa"/>
              <w:left w:w="0" w:type="dxa"/>
              <w:bottom w:w="0" w:type="dxa"/>
              <w:right w:w="0" w:type="dxa"/>
            </w:tcMar>
          </w:tcPr>
          <w:p w:rsidR="005C4D6D" w:rsidRDefault="004A6D4E">
            <w:pPr>
              <w:pBdr>
                <w:top w:val="nil"/>
                <w:left w:val="nil"/>
                <w:bottom w:val="nil"/>
                <w:right w:val="nil"/>
                <w:between w:val="nil"/>
              </w:pBdr>
              <w:rPr>
                <w:rFonts w:ascii="Verdana" w:eastAsia="Verdana" w:hAnsi="Verdana" w:cs="Verdana"/>
                <w:b/>
              </w:rPr>
            </w:pPr>
            <w:r>
              <w:rPr>
                <w:rFonts w:ascii="Verdana" w:eastAsia="Verdana" w:hAnsi="Verdana" w:cs="Verdana"/>
                <w:b/>
              </w:rPr>
              <w:t>FISICA E CHIMICA</w:t>
            </w: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rPr>
                <w:rFonts w:ascii="Verdana" w:eastAsia="Verdana" w:hAnsi="Verdana" w:cs="Verdana"/>
                <w:b/>
              </w:rPr>
            </w:pPr>
          </w:p>
          <w:p w:rsidR="005C4D6D" w:rsidRDefault="005C4D6D">
            <w:pPr>
              <w:pBdr>
                <w:top w:val="nil"/>
                <w:left w:val="nil"/>
                <w:bottom w:val="nil"/>
                <w:right w:val="nil"/>
                <w:between w:val="nil"/>
              </w:pBdr>
              <w:ind w:left="449"/>
              <w:rPr>
                <w:color w:val="000000"/>
              </w:rPr>
            </w:pPr>
          </w:p>
          <w:p w:rsidR="005C4D6D" w:rsidRDefault="005C4D6D">
            <w:pPr>
              <w:pBdr>
                <w:top w:val="nil"/>
                <w:left w:val="nil"/>
                <w:bottom w:val="nil"/>
                <w:right w:val="nil"/>
                <w:between w:val="nil"/>
              </w:pBdr>
              <w:rPr>
                <w:color w:val="000000"/>
              </w:rPr>
            </w:pPr>
          </w:p>
        </w:tc>
        <w:tc>
          <w:tcPr>
            <w:tcW w:w="3405" w:type="dxa"/>
            <w:shd w:val="clear" w:color="auto" w:fill="auto"/>
            <w:tcMar>
              <w:top w:w="0" w:type="dxa"/>
              <w:left w:w="0" w:type="dxa"/>
              <w:bottom w:w="0" w:type="dxa"/>
              <w:right w:w="0" w:type="dxa"/>
            </w:tcMar>
          </w:tcPr>
          <w:p w:rsidR="005C4D6D" w:rsidRDefault="004A6D4E">
            <w:pPr>
              <w:spacing w:before="240" w:after="240" w:line="362" w:lineRule="auto"/>
              <w:ind w:left="360"/>
              <w:rPr>
                <w:rFonts w:ascii="Calibri" w:eastAsia="Calibri" w:hAnsi="Calibri" w:cs="Calibri"/>
              </w:rPr>
            </w:pPr>
            <w:r>
              <w:rPr>
                <w:sz w:val="14"/>
                <w:szCs w:val="14"/>
              </w:rPr>
              <w:t xml:space="preserve"> </w:t>
            </w:r>
            <w:r>
              <w:rPr>
                <w:rFonts w:ascii="Calibri" w:eastAsia="Calibri" w:hAnsi="Calibri" w:cs="Calibri"/>
              </w:rPr>
              <w:t>Introduzione al metodo scientifico.</w:t>
            </w:r>
          </w:p>
          <w:p w:rsidR="005C4D6D" w:rsidRDefault="005C4D6D">
            <w:pPr>
              <w:spacing w:before="240" w:after="240" w:line="362" w:lineRule="auto"/>
              <w:ind w:left="1080" w:hanging="360"/>
              <w:rPr>
                <w:rFonts w:ascii="Calibri" w:eastAsia="Calibri" w:hAnsi="Calibri" w:cs="Calibri"/>
              </w:rPr>
            </w:pPr>
          </w:p>
          <w:p w:rsidR="005C4D6D" w:rsidRDefault="004A6D4E">
            <w:pPr>
              <w:spacing w:before="240" w:after="240" w:line="362" w:lineRule="auto"/>
              <w:rPr>
                <w:rFonts w:ascii="Calibri" w:eastAsia="Calibri" w:hAnsi="Calibri" w:cs="Calibri"/>
              </w:rPr>
            </w:pPr>
            <w:r>
              <w:rPr>
                <w:rFonts w:ascii="Calibri" w:eastAsia="Calibri" w:hAnsi="Calibri" w:cs="Calibri"/>
              </w:rPr>
              <w:t>Comprensione della terminologia scientifica.</w:t>
            </w:r>
          </w:p>
          <w:p w:rsidR="005C4D6D" w:rsidRDefault="004A6D4E">
            <w:pPr>
              <w:spacing w:before="240" w:after="240" w:line="362" w:lineRule="auto"/>
              <w:rPr>
                <w:rFonts w:ascii="Calibri" w:eastAsia="Calibri" w:hAnsi="Calibri" w:cs="Calibri"/>
              </w:rPr>
            </w:pPr>
            <w:r>
              <w:rPr>
                <w:rFonts w:ascii="Calibri" w:eastAsia="Calibri" w:hAnsi="Calibri" w:cs="Calibri"/>
              </w:rPr>
              <w:t>Raccolta di dati su variabili rilevanti di differenti fenomeni.</w:t>
            </w:r>
          </w:p>
          <w:p w:rsidR="005C4D6D" w:rsidRDefault="005C4D6D">
            <w:pPr>
              <w:spacing w:before="240" w:after="240" w:line="362" w:lineRule="auto"/>
              <w:ind w:left="1080" w:hanging="360"/>
              <w:rPr>
                <w:rFonts w:ascii="Calibri" w:eastAsia="Calibri" w:hAnsi="Calibri" w:cs="Calibri"/>
              </w:rPr>
            </w:pPr>
          </w:p>
          <w:p w:rsidR="005C4D6D" w:rsidRDefault="004A6D4E">
            <w:pPr>
              <w:spacing w:before="240" w:after="240" w:line="362" w:lineRule="auto"/>
              <w:rPr>
                <w:rFonts w:ascii="Calibri" w:eastAsia="Calibri" w:hAnsi="Calibri" w:cs="Calibri"/>
              </w:rPr>
            </w:pPr>
            <w:r>
              <w:rPr>
                <w:rFonts w:ascii="Calibri" w:eastAsia="Calibri" w:hAnsi="Calibri" w:cs="Calibri"/>
              </w:rPr>
              <w:t>Assunzione di comportamenti ecologicamente sostenibili.</w:t>
            </w:r>
          </w:p>
          <w:p w:rsidR="005C4D6D" w:rsidRDefault="005C4D6D">
            <w:pPr>
              <w:spacing w:before="240" w:after="240" w:line="362" w:lineRule="auto"/>
              <w:ind w:left="360"/>
            </w:pPr>
          </w:p>
          <w:p w:rsidR="005C4D6D" w:rsidRDefault="005C4D6D">
            <w:pPr>
              <w:pBdr>
                <w:top w:val="nil"/>
                <w:left w:val="nil"/>
                <w:bottom w:val="nil"/>
                <w:right w:val="nil"/>
                <w:between w:val="nil"/>
              </w:pBdr>
              <w:spacing w:line="362" w:lineRule="auto"/>
              <w:ind w:left="449" w:right="165"/>
            </w:pPr>
          </w:p>
        </w:tc>
        <w:tc>
          <w:tcPr>
            <w:tcW w:w="4260" w:type="dxa"/>
            <w:shd w:val="clear" w:color="auto" w:fill="auto"/>
            <w:tcMar>
              <w:top w:w="0" w:type="dxa"/>
              <w:left w:w="0" w:type="dxa"/>
              <w:bottom w:w="0" w:type="dxa"/>
              <w:right w:w="0" w:type="dxa"/>
            </w:tcMar>
          </w:tcPr>
          <w:p w:rsidR="005C4D6D" w:rsidRDefault="004A6D4E">
            <w:pPr>
              <w:numPr>
                <w:ilvl w:val="0"/>
                <w:numId w:val="4"/>
              </w:numPr>
              <w:pBdr>
                <w:top w:val="nil"/>
                <w:left w:val="nil"/>
                <w:bottom w:val="nil"/>
                <w:right w:val="nil"/>
                <w:between w:val="nil"/>
              </w:pBdr>
              <w:tabs>
                <w:tab w:val="left" w:pos="448"/>
              </w:tabs>
              <w:spacing w:before="84" w:line="348" w:lineRule="auto"/>
              <w:ind w:left="449" w:right="326" w:hanging="360"/>
            </w:pPr>
            <w:r>
              <w:t>L’alunno sa:</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Utilizzare il metodo sperimentale nell’indagine scientifica.</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 xml:space="preserve">Descrivere ed indagare la realtà che ci circonda attraverso l’uso delle grandezze. </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Documentare un’esperienza attraverso una relazione scientifica</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Descrivere ed indagare la struttura della materia</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 xml:space="preserve">Indagare e ricercare sostanze pure e </w:t>
            </w:r>
            <w:proofErr w:type="spellStart"/>
            <w:r>
              <w:t>miscugli,elementi</w:t>
            </w:r>
            <w:proofErr w:type="spellEnd"/>
            <w:r>
              <w:t xml:space="preserve"> e co</w:t>
            </w:r>
            <w:r>
              <w:t>mposti.</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Misurare volume ,densità e peso specifico di un corpo</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Creare un modello di stato della materia a partire dalla disposizione microscopica delle molecole..</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Classificare la materia in base alla proprietà macroscopiche.</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Spiegare la differenza tra calor</w:t>
            </w:r>
            <w:r>
              <w:t xml:space="preserve">e e </w:t>
            </w:r>
            <w:r>
              <w:lastRenderedPageBreak/>
              <w:t>temperatura</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Indagare e misurare le variazioni della temperatura di un corpo.</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Ricercare la relazione esistente tra calore fornito, temperatura e quantità di sostanza.</w:t>
            </w:r>
          </w:p>
          <w:p w:rsidR="005C4D6D" w:rsidRDefault="004A6D4E">
            <w:pPr>
              <w:numPr>
                <w:ilvl w:val="0"/>
                <w:numId w:val="4"/>
              </w:numPr>
              <w:pBdr>
                <w:top w:val="nil"/>
                <w:left w:val="nil"/>
                <w:bottom w:val="nil"/>
                <w:right w:val="nil"/>
                <w:between w:val="nil"/>
              </w:pBdr>
              <w:tabs>
                <w:tab w:val="left" w:pos="448"/>
              </w:tabs>
              <w:spacing w:line="348" w:lineRule="auto"/>
              <w:ind w:left="449" w:right="326" w:hanging="360"/>
            </w:pPr>
            <w:r>
              <w:t xml:space="preserve">Descrivere e motivare i passaggi di </w:t>
            </w:r>
            <w:proofErr w:type="spellStart"/>
            <w:r>
              <w:t>stato,spiegando</w:t>
            </w:r>
            <w:proofErr w:type="spellEnd"/>
            <w:r>
              <w:t xml:space="preserve"> ciò che avviene alle molecole di un corpo</w:t>
            </w:r>
          </w:p>
          <w:p w:rsidR="005C4D6D" w:rsidRDefault="005C4D6D">
            <w:pPr>
              <w:pBdr>
                <w:top w:val="nil"/>
                <w:left w:val="nil"/>
                <w:bottom w:val="nil"/>
                <w:right w:val="nil"/>
                <w:between w:val="nil"/>
              </w:pBdr>
              <w:tabs>
                <w:tab w:val="left" w:pos="448"/>
              </w:tabs>
              <w:spacing w:before="84" w:line="348" w:lineRule="auto"/>
              <w:ind w:right="326"/>
            </w:pPr>
          </w:p>
          <w:p w:rsidR="005C4D6D" w:rsidRDefault="005C4D6D">
            <w:pPr>
              <w:pBdr>
                <w:top w:val="nil"/>
                <w:left w:val="nil"/>
                <w:bottom w:val="nil"/>
                <w:right w:val="nil"/>
                <w:between w:val="nil"/>
              </w:pBdr>
              <w:tabs>
                <w:tab w:val="left" w:pos="448"/>
              </w:tabs>
              <w:spacing w:before="84" w:line="348" w:lineRule="auto"/>
              <w:ind w:right="326"/>
              <w:rPr>
                <w:b/>
              </w:rPr>
            </w:pPr>
          </w:p>
          <w:p w:rsidR="005C4D6D" w:rsidRDefault="005C4D6D">
            <w:pPr>
              <w:pBdr>
                <w:top w:val="nil"/>
                <w:left w:val="nil"/>
                <w:bottom w:val="nil"/>
                <w:right w:val="nil"/>
                <w:between w:val="nil"/>
              </w:pBdr>
              <w:tabs>
                <w:tab w:val="left" w:pos="448"/>
              </w:tabs>
              <w:spacing w:before="84" w:line="348" w:lineRule="auto"/>
              <w:ind w:right="326"/>
              <w:rPr>
                <w:b/>
              </w:rPr>
            </w:pPr>
          </w:p>
          <w:p w:rsidR="005C4D6D" w:rsidRDefault="005C4D6D">
            <w:pPr>
              <w:pBdr>
                <w:top w:val="nil"/>
                <w:left w:val="nil"/>
                <w:bottom w:val="nil"/>
                <w:right w:val="nil"/>
                <w:between w:val="nil"/>
              </w:pBdr>
              <w:tabs>
                <w:tab w:val="left" w:pos="448"/>
              </w:tabs>
              <w:spacing w:before="84" w:line="348" w:lineRule="auto"/>
              <w:ind w:right="326"/>
              <w:rPr>
                <w:b/>
              </w:rPr>
            </w:pPr>
          </w:p>
        </w:tc>
        <w:tc>
          <w:tcPr>
            <w:tcW w:w="4935" w:type="dxa"/>
            <w:shd w:val="clear" w:color="auto" w:fill="auto"/>
            <w:tcMar>
              <w:top w:w="0" w:type="dxa"/>
              <w:left w:w="0" w:type="dxa"/>
              <w:bottom w:w="0" w:type="dxa"/>
              <w:right w:w="0" w:type="dxa"/>
            </w:tcMar>
          </w:tcPr>
          <w:p w:rsidR="005C4D6D" w:rsidRDefault="004A6D4E">
            <w:pPr>
              <w:spacing w:before="240" w:after="240"/>
              <w:rPr>
                <w:rFonts w:ascii="Calibri" w:eastAsia="Calibri" w:hAnsi="Calibri" w:cs="Calibri"/>
                <w:b/>
              </w:rPr>
            </w:pPr>
            <w:r>
              <w:rPr>
                <w:rFonts w:ascii="Calibri" w:eastAsia="Calibri" w:hAnsi="Calibri" w:cs="Calibri"/>
                <w:b/>
              </w:rPr>
              <w:lastRenderedPageBreak/>
              <w:t>Metodo scientifico</w:t>
            </w:r>
          </w:p>
          <w:p w:rsidR="005C4D6D" w:rsidRDefault="004A6D4E">
            <w:pPr>
              <w:spacing w:before="240" w:after="240"/>
              <w:rPr>
                <w:rFonts w:ascii="Calibri" w:eastAsia="Calibri" w:hAnsi="Calibri" w:cs="Calibri"/>
                <w:b/>
              </w:rPr>
            </w:pPr>
            <w:r>
              <w:rPr>
                <w:rFonts w:ascii="Calibri" w:eastAsia="Calibri" w:hAnsi="Calibri" w:cs="Calibri"/>
                <w:b/>
              </w:rPr>
              <w:t xml:space="preserve"> </w:t>
            </w: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4A6D4E">
            <w:pPr>
              <w:spacing w:before="240" w:after="240"/>
              <w:rPr>
                <w:rFonts w:ascii="Calibri" w:eastAsia="Calibri" w:hAnsi="Calibri" w:cs="Calibri"/>
                <w:b/>
              </w:rPr>
            </w:pPr>
            <w:r>
              <w:rPr>
                <w:rFonts w:ascii="Calibri" w:eastAsia="Calibri" w:hAnsi="Calibri" w:cs="Calibri"/>
                <w:b/>
              </w:rPr>
              <w:t>La materia e le sue proprietà</w:t>
            </w:r>
          </w:p>
          <w:p w:rsidR="005C4D6D" w:rsidRDefault="004A6D4E">
            <w:pPr>
              <w:spacing w:before="240" w:after="240"/>
              <w:rPr>
                <w:rFonts w:ascii="Calibri" w:eastAsia="Calibri" w:hAnsi="Calibri" w:cs="Calibri"/>
                <w:b/>
              </w:rPr>
            </w:pPr>
            <w:r>
              <w:rPr>
                <w:rFonts w:ascii="Calibri" w:eastAsia="Calibri" w:hAnsi="Calibri" w:cs="Calibri"/>
                <w:b/>
              </w:rPr>
              <w:t>Massa, volume e densità</w:t>
            </w:r>
          </w:p>
          <w:p w:rsidR="005C4D6D" w:rsidRDefault="004A6D4E">
            <w:pPr>
              <w:spacing w:before="240" w:after="240"/>
              <w:rPr>
                <w:rFonts w:ascii="Calibri" w:eastAsia="Calibri" w:hAnsi="Calibri" w:cs="Calibri"/>
                <w:b/>
              </w:rPr>
            </w:pPr>
            <w:r>
              <w:rPr>
                <w:rFonts w:ascii="Calibri" w:eastAsia="Calibri" w:hAnsi="Calibri" w:cs="Calibri"/>
                <w:b/>
              </w:rPr>
              <w:t>Massa e peso</w:t>
            </w:r>
          </w:p>
          <w:p w:rsidR="005C4D6D" w:rsidRDefault="004A6D4E">
            <w:pPr>
              <w:spacing w:before="240" w:after="240"/>
              <w:rPr>
                <w:rFonts w:ascii="Calibri" w:eastAsia="Calibri" w:hAnsi="Calibri" w:cs="Calibri"/>
                <w:b/>
              </w:rPr>
            </w:pPr>
            <w:r>
              <w:rPr>
                <w:rFonts w:ascii="Calibri" w:eastAsia="Calibri" w:hAnsi="Calibri" w:cs="Calibri"/>
                <w:b/>
              </w:rPr>
              <w:t>I tre stati della materia: solido, liquido, aeriforme</w:t>
            </w:r>
          </w:p>
          <w:p w:rsidR="005C4D6D" w:rsidRDefault="004A6D4E">
            <w:pPr>
              <w:spacing w:before="240" w:after="240"/>
              <w:rPr>
                <w:rFonts w:ascii="Calibri" w:eastAsia="Calibri" w:hAnsi="Calibri" w:cs="Calibri"/>
                <w:b/>
              </w:rPr>
            </w:pPr>
            <w:r>
              <w:rPr>
                <w:rFonts w:ascii="Calibri" w:eastAsia="Calibri" w:hAnsi="Calibri" w:cs="Calibri"/>
                <w:b/>
              </w:rPr>
              <w:t xml:space="preserve"> </w:t>
            </w: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4A6D4E">
            <w:pPr>
              <w:spacing w:before="240" w:after="240"/>
              <w:rPr>
                <w:rFonts w:ascii="Calibri" w:eastAsia="Calibri" w:hAnsi="Calibri" w:cs="Calibri"/>
                <w:b/>
              </w:rPr>
            </w:pPr>
            <w:r>
              <w:rPr>
                <w:rFonts w:ascii="Calibri" w:eastAsia="Calibri" w:hAnsi="Calibri" w:cs="Calibri"/>
                <w:b/>
              </w:rPr>
              <w:lastRenderedPageBreak/>
              <w:t>Calore e temperatura</w:t>
            </w:r>
          </w:p>
          <w:p w:rsidR="005C4D6D" w:rsidRDefault="004A6D4E">
            <w:pPr>
              <w:spacing w:before="240" w:after="240"/>
              <w:rPr>
                <w:rFonts w:ascii="Calibri" w:eastAsia="Calibri" w:hAnsi="Calibri" w:cs="Calibri"/>
              </w:rPr>
            </w:pPr>
            <w:r>
              <w:rPr>
                <w:rFonts w:ascii="Calibri" w:eastAsia="Calibri" w:hAnsi="Calibri" w:cs="Calibri"/>
              </w:rPr>
              <w:t>Relazione tra temperatura e calore</w:t>
            </w:r>
          </w:p>
          <w:p w:rsidR="005C4D6D" w:rsidRDefault="004A6D4E">
            <w:pPr>
              <w:spacing w:before="240" w:after="240"/>
              <w:rPr>
                <w:rFonts w:ascii="Calibri" w:eastAsia="Calibri" w:hAnsi="Calibri" w:cs="Calibri"/>
              </w:rPr>
            </w:pPr>
            <w:r>
              <w:rPr>
                <w:rFonts w:ascii="Calibri" w:eastAsia="Calibri" w:hAnsi="Calibri" w:cs="Calibri"/>
              </w:rPr>
              <w:t>Trasmissione del calore nei tre stati della materia</w:t>
            </w:r>
          </w:p>
          <w:p w:rsidR="005C4D6D" w:rsidRDefault="004A6D4E">
            <w:pPr>
              <w:spacing w:before="240" w:after="240"/>
              <w:rPr>
                <w:rFonts w:ascii="Calibri" w:eastAsia="Calibri" w:hAnsi="Calibri" w:cs="Calibri"/>
              </w:rPr>
            </w:pPr>
            <w:r>
              <w:rPr>
                <w:rFonts w:ascii="Calibri" w:eastAsia="Calibri" w:hAnsi="Calibri" w:cs="Calibri"/>
              </w:rPr>
              <w:t>Calore e cambiamenti di stato della materia</w:t>
            </w:r>
          </w:p>
        </w:tc>
      </w:tr>
      <w:tr w:rsidR="005C4D6D">
        <w:tc>
          <w:tcPr>
            <w:tcW w:w="2940" w:type="dxa"/>
            <w:shd w:val="clear" w:color="auto" w:fill="auto"/>
            <w:tcMar>
              <w:top w:w="0" w:type="dxa"/>
              <w:left w:w="0" w:type="dxa"/>
              <w:bottom w:w="0" w:type="dxa"/>
              <w:right w:w="0" w:type="dxa"/>
            </w:tcMar>
          </w:tcPr>
          <w:p w:rsidR="005C4D6D" w:rsidRDefault="004A6D4E">
            <w:r>
              <w:rPr>
                <w:rFonts w:ascii="Verdana" w:eastAsia="Verdana" w:hAnsi="Verdana" w:cs="Verdana"/>
                <w:b/>
              </w:rPr>
              <w:lastRenderedPageBreak/>
              <w:t>ASTRONOMIA E SCIENZE DELLA TERRA</w:t>
            </w:r>
          </w:p>
        </w:tc>
        <w:tc>
          <w:tcPr>
            <w:tcW w:w="3405" w:type="dxa"/>
            <w:shd w:val="clear" w:color="auto" w:fill="auto"/>
            <w:tcMar>
              <w:top w:w="0" w:type="dxa"/>
              <w:left w:w="0" w:type="dxa"/>
              <w:bottom w:w="0" w:type="dxa"/>
              <w:right w:w="0" w:type="dxa"/>
            </w:tcMar>
          </w:tcPr>
          <w:p w:rsidR="005C4D6D" w:rsidRDefault="005C4D6D">
            <w:pPr>
              <w:pBdr>
                <w:top w:val="nil"/>
                <w:left w:val="nil"/>
                <w:bottom w:val="nil"/>
                <w:right w:val="nil"/>
                <w:between w:val="nil"/>
              </w:pBdr>
              <w:spacing w:before="2"/>
            </w:pPr>
          </w:p>
        </w:tc>
        <w:tc>
          <w:tcPr>
            <w:tcW w:w="4260" w:type="dxa"/>
            <w:shd w:val="clear" w:color="auto" w:fill="auto"/>
            <w:tcMar>
              <w:top w:w="0" w:type="dxa"/>
              <w:left w:w="0" w:type="dxa"/>
              <w:bottom w:w="0" w:type="dxa"/>
              <w:right w:w="0" w:type="dxa"/>
            </w:tcMar>
          </w:tcPr>
          <w:p w:rsidR="005C4D6D" w:rsidRDefault="004A6D4E">
            <w:pPr>
              <w:pBdr>
                <w:top w:val="nil"/>
                <w:left w:val="nil"/>
                <w:bottom w:val="nil"/>
                <w:right w:val="nil"/>
                <w:between w:val="nil"/>
              </w:pBdr>
              <w:tabs>
                <w:tab w:val="left" w:pos="448"/>
              </w:tabs>
              <w:spacing w:before="84" w:line="348" w:lineRule="auto"/>
              <w:ind w:left="720" w:right="326"/>
            </w:pPr>
            <w:r>
              <w:t>Descrivere le caratteristiche dei vari strati dell’atmosfera</w:t>
            </w:r>
          </w:p>
          <w:p w:rsidR="005C4D6D" w:rsidRDefault="004A6D4E">
            <w:pPr>
              <w:pBdr>
                <w:top w:val="nil"/>
                <w:left w:val="nil"/>
                <w:bottom w:val="nil"/>
                <w:right w:val="nil"/>
                <w:between w:val="nil"/>
              </w:pBdr>
              <w:tabs>
                <w:tab w:val="left" w:pos="448"/>
              </w:tabs>
              <w:spacing w:before="84" w:line="348" w:lineRule="auto"/>
              <w:ind w:left="720" w:right="326"/>
            </w:pPr>
            <w:r>
              <w:t>Indagare e misurare il peso dell’aria</w:t>
            </w:r>
          </w:p>
          <w:p w:rsidR="005C4D6D" w:rsidRDefault="004A6D4E">
            <w:pPr>
              <w:pBdr>
                <w:top w:val="nil"/>
                <w:left w:val="nil"/>
                <w:bottom w:val="nil"/>
                <w:right w:val="nil"/>
                <w:between w:val="nil"/>
              </w:pBdr>
              <w:tabs>
                <w:tab w:val="left" w:pos="448"/>
              </w:tabs>
              <w:spacing w:before="84" w:line="348" w:lineRule="auto"/>
              <w:ind w:left="720" w:right="326"/>
            </w:pPr>
            <w:r>
              <w:t>Descrivere le caratteristiche dei venti</w:t>
            </w:r>
          </w:p>
          <w:p w:rsidR="005C4D6D" w:rsidRDefault="004A6D4E">
            <w:pPr>
              <w:pBdr>
                <w:top w:val="nil"/>
                <w:left w:val="nil"/>
                <w:bottom w:val="nil"/>
                <w:right w:val="nil"/>
                <w:between w:val="nil"/>
              </w:pBdr>
              <w:tabs>
                <w:tab w:val="left" w:pos="448"/>
              </w:tabs>
              <w:spacing w:before="84" w:line="348" w:lineRule="auto"/>
              <w:ind w:left="720" w:right="326"/>
            </w:pPr>
            <w:r>
              <w:t xml:space="preserve">Argomentare e documentare i comportamenti corretti da tenere per evitare forme di </w:t>
            </w:r>
            <w:r>
              <w:lastRenderedPageBreak/>
              <w:t>inquinamento dell’aria.</w:t>
            </w:r>
          </w:p>
          <w:p w:rsidR="005C4D6D" w:rsidRDefault="005C4D6D">
            <w:pPr>
              <w:pBdr>
                <w:top w:val="nil"/>
                <w:left w:val="nil"/>
                <w:bottom w:val="nil"/>
                <w:right w:val="nil"/>
                <w:between w:val="nil"/>
              </w:pBdr>
              <w:tabs>
                <w:tab w:val="left" w:pos="448"/>
              </w:tabs>
              <w:spacing w:before="84" w:line="348" w:lineRule="auto"/>
              <w:ind w:left="720" w:right="326"/>
            </w:pPr>
          </w:p>
          <w:p w:rsidR="005C4D6D" w:rsidRDefault="004A6D4E">
            <w:pPr>
              <w:pBdr>
                <w:top w:val="nil"/>
                <w:left w:val="nil"/>
                <w:bottom w:val="nil"/>
                <w:right w:val="nil"/>
                <w:between w:val="nil"/>
              </w:pBdr>
              <w:tabs>
                <w:tab w:val="left" w:pos="448"/>
              </w:tabs>
              <w:spacing w:before="84" w:line="348" w:lineRule="auto"/>
              <w:ind w:left="720" w:right="326"/>
            </w:pPr>
            <w:r>
              <w:t>Descrivere  il significato di Idrosfera.</w:t>
            </w:r>
          </w:p>
          <w:p w:rsidR="005C4D6D" w:rsidRDefault="004A6D4E">
            <w:pPr>
              <w:pBdr>
                <w:top w:val="nil"/>
                <w:left w:val="nil"/>
                <w:bottom w:val="nil"/>
                <w:right w:val="nil"/>
                <w:between w:val="nil"/>
              </w:pBdr>
              <w:tabs>
                <w:tab w:val="left" w:pos="448"/>
              </w:tabs>
              <w:spacing w:before="84" w:line="348" w:lineRule="auto"/>
              <w:ind w:left="720" w:right="326"/>
            </w:pPr>
            <w:r>
              <w:t>Descrivere il ciclo dell’acqua</w:t>
            </w:r>
            <w:r>
              <w:t>.</w:t>
            </w:r>
          </w:p>
          <w:p w:rsidR="005C4D6D" w:rsidRDefault="004A6D4E">
            <w:pPr>
              <w:pBdr>
                <w:top w:val="nil"/>
                <w:left w:val="nil"/>
                <w:bottom w:val="nil"/>
                <w:right w:val="nil"/>
                <w:between w:val="nil"/>
              </w:pBdr>
              <w:tabs>
                <w:tab w:val="left" w:pos="448"/>
              </w:tabs>
              <w:spacing w:before="84" w:line="348" w:lineRule="auto"/>
              <w:ind w:left="720" w:right="326"/>
            </w:pPr>
            <w:r>
              <w:t>Rappresentare le proprietà dell’acqua potabile.</w:t>
            </w:r>
          </w:p>
          <w:p w:rsidR="005C4D6D" w:rsidRDefault="004A6D4E">
            <w:pPr>
              <w:pBdr>
                <w:top w:val="nil"/>
                <w:left w:val="nil"/>
                <w:bottom w:val="nil"/>
                <w:right w:val="nil"/>
                <w:between w:val="nil"/>
              </w:pBdr>
              <w:tabs>
                <w:tab w:val="left" w:pos="448"/>
              </w:tabs>
              <w:spacing w:before="84" w:line="348" w:lineRule="auto"/>
              <w:ind w:left="720" w:right="326"/>
            </w:pPr>
            <w:r>
              <w:t>Indagare e ricerca le principali forme di inquinamento idrico.</w:t>
            </w:r>
          </w:p>
          <w:p w:rsidR="005C4D6D" w:rsidRDefault="004A6D4E">
            <w:pPr>
              <w:pBdr>
                <w:top w:val="nil"/>
                <w:left w:val="nil"/>
                <w:bottom w:val="nil"/>
                <w:right w:val="nil"/>
                <w:between w:val="nil"/>
              </w:pBdr>
              <w:tabs>
                <w:tab w:val="left" w:pos="448"/>
              </w:tabs>
              <w:spacing w:before="84" w:line="348" w:lineRule="auto"/>
              <w:ind w:left="720" w:right="326"/>
            </w:pPr>
            <w:r>
              <w:t>Documentare le problematiche relative all’inquinamento delle acque.</w:t>
            </w:r>
          </w:p>
          <w:p w:rsidR="005C4D6D" w:rsidRDefault="004A6D4E">
            <w:pPr>
              <w:pBdr>
                <w:top w:val="nil"/>
                <w:left w:val="nil"/>
                <w:bottom w:val="nil"/>
                <w:right w:val="nil"/>
                <w:between w:val="nil"/>
              </w:pBdr>
              <w:tabs>
                <w:tab w:val="left" w:pos="448"/>
              </w:tabs>
              <w:spacing w:before="84" w:line="348" w:lineRule="auto"/>
              <w:ind w:left="720" w:right="326"/>
            </w:pPr>
            <w:r>
              <w:t>Argomentare circa l’importanza della razionalizzazione dell’acqua.</w:t>
            </w:r>
          </w:p>
          <w:p w:rsidR="005C4D6D" w:rsidRDefault="005C4D6D">
            <w:pPr>
              <w:pBdr>
                <w:top w:val="nil"/>
                <w:left w:val="nil"/>
                <w:bottom w:val="nil"/>
                <w:right w:val="nil"/>
                <w:between w:val="nil"/>
              </w:pBdr>
              <w:tabs>
                <w:tab w:val="left" w:pos="448"/>
              </w:tabs>
              <w:spacing w:before="84" w:line="348" w:lineRule="auto"/>
              <w:ind w:left="720" w:right="326"/>
            </w:pPr>
          </w:p>
          <w:p w:rsidR="005C4D6D" w:rsidRDefault="004A6D4E">
            <w:pPr>
              <w:pBdr>
                <w:top w:val="nil"/>
                <w:left w:val="nil"/>
                <w:bottom w:val="nil"/>
                <w:right w:val="nil"/>
                <w:between w:val="nil"/>
              </w:pBdr>
              <w:tabs>
                <w:tab w:val="left" w:pos="448"/>
              </w:tabs>
              <w:spacing w:before="84" w:line="348" w:lineRule="auto"/>
              <w:ind w:left="720" w:right="326"/>
            </w:pPr>
            <w:r>
              <w:t>Osservare e indagare i vari tipi di suolo</w:t>
            </w:r>
          </w:p>
          <w:p w:rsidR="005C4D6D" w:rsidRDefault="004A6D4E">
            <w:pPr>
              <w:pBdr>
                <w:top w:val="nil"/>
                <w:left w:val="nil"/>
                <w:bottom w:val="nil"/>
                <w:right w:val="nil"/>
                <w:between w:val="nil"/>
              </w:pBdr>
              <w:tabs>
                <w:tab w:val="left" w:pos="448"/>
              </w:tabs>
              <w:spacing w:before="84" w:line="348" w:lineRule="auto"/>
              <w:ind w:left="720" w:right="326"/>
            </w:pPr>
            <w:r>
              <w:t xml:space="preserve">Indagare alcune proprietà fisiche dei suoli </w:t>
            </w:r>
          </w:p>
          <w:p w:rsidR="005C4D6D" w:rsidRDefault="004A6D4E">
            <w:pPr>
              <w:pBdr>
                <w:top w:val="nil"/>
                <w:left w:val="nil"/>
                <w:bottom w:val="nil"/>
                <w:right w:val="nil"/>
                <w:between w:val="nil"/>
              </w:pBdr>
              <w:tabs>
                <w:tab w:val="left" w:pos="448"/>
              </w:tabs>
              <w:spacing w:before="84" w:line="348" w:lineRule="auto"/>
              <w:ind w:left="720" w:right="326"/>
            </w:pPr>
            <w:r>
              <w:t xml:space="preserve">Descrivere il suolo nelle sue </w:t>
            </w:r>
            <w:r>
              <w:lastRenderedPageBreak/>
              <w:t>varie parti.</w:t>
            </w:r>
          </w:p>
          <w:p w:rsidR="005C4D6D" w:rsidRDefault="004A6D4E">
            <w:pPr>
              <w:pBdr>
                <w:top w:val="nil"/>
                <w:left w:val="nil"/>
                <w:bottom w:val="nil"/>
                <w:right w:val="nil"/>
                <w:between w:val="nil"/>
              </w:pBdr>
              <w:tabs>
                <w:tab w:val="left" w:pos="448"/>
              </w:tabs>
              <w:spacing w:before="84" w:line="348" w:lineRule="auto"/>
              <w:ind w:left="720" w:right="326"/>
            </w:pPr>
            <w:r>
              <w:t>Argomentare circa l’importanza di conservare e preservare il suolo dall’inquinamento e dall’ indiscriminato intervento dell’uo</w:t>
            </w:r>
            <w:r>
              <w:t>mo.</w:t>
            </w:r>
          </w:p>
          <w:p w:rsidR="005C4D6D" w:rsidRDefault="005C4D6D">
            <w:pPr>
              <w:pBdr>
                <w:top w:val="nil"/>
                <w:left w:val="nil"/>
                <w:bottom w:val="nil"/>
                <w:right w:val="nil"/>
                <w:between w:val="nil"/>
              </w:pBdr>
              <w:tabs>
                <w:tab w:val="left" w:pos="448"/>
              </w:tabs>
              <w:spacing w:before="84" w:line="348" w:lineRule="auto"/>
              <w:ind w:left="720" w:right="326"/>
            </w:pPr>
          </w:p>
          <w:p w:rsidR="005C4D6D" w:rsidRDefault="005C4D6D">
            <w:pPr>
              <w:pBdr>
                <w:top w:val="nil"/>
                <w:left w:val="nil"/>
                <w:bottom w:val="nil"/>
                <w:right w:val="nil"/>
                <w:between w:val="nil"/>
              </w:pBdr>
              <w:tabs>
                <w:tab w:val="left" w:pos="448"/>
              </w:tabs>
              <w:spacing w:before="84" w:line="348" w:lineRule="auto"/>
              <w:ind w:left="720" w:right="326"/>
            </w:pPr>
          </w:p>
        </w:tc>
        <w:tc>
          <w:tcPr>
            <w:tcW w:w="4935" w:type="dxa"/>
            <w:shd w:val="clear" w:color="auto" w:fill="auto"/>
            <w:tcMar>
              <w:top w:w="0" w:type="dxa"/>
              <w:left w:w="0" w:type="dxa"/>
              <w:bottom w:w="0" w:type="dxa"/>
              <w:right w:w="0" w:type="dxa"/>
            </w:tcMar>
          </w:tcPr>
          <w:p w:rsidR="005C4D6D" w:rsidRDefault="005C4D6D">
            <w:pPr>
              <w:spacing w:before="240" w:after="240"/>
              <w:rPr>
                <w:rFonts w:ascii="Calibri" w:eastAsia="Calibri" w:hAnsi="Calibri" w:cs="Calibri"/>
                <w:b/>
              </w:rPr>
            </w:pPr>
          </w:p>
          <w:p w:rsidR="005C4D6D" w:rsidRDefault="004A6D4E">
            <w:pPr>
              <w:spacing w:before="240" w:after="240"/>
              <w:rPr>
                <w:rFonts w:ascii="Calibri" w:eastAsia="Calibri" w:hAnsi="Calibri" w:cs="Calibri"/>
                <w:b/>
              </w:rPr>
            </w:pPr>
            <w:r>
              <w:rPr>
                <w:rFonts w:ascii="Calibri" w:eastAsia="Calibri" w:hAnsi="Calibri" w:cs="Calibri"/>
                <w:b/>
              </w:rPr>
              <w:t>l’atmosfera</w:t>
            </w:r>
          </w:p>
          <w:p w:rsidR="005C4D6D" w:rsidRDefault="004A6D4E">
            <w:pPr>
              <w:spacing w:before="240" w:after="240"/>
              <w:rPr>
                <w:rFonts w:ascii="Calibri" w:eastAsia="Calibri" w:hAnsi="Calibri" w:cs="Calibri"/>
              </w:rPr>
            </w:pPr>
            <w:r>
              <w:rPr>
                <w:rFonts w:ascii="Calibri" w:eastAsia="Calibri" w:hAnsi="Calibri" w:cs="Calibri"/>
              </w:rPr>
              <w:t>gli strati dell’atmosfera</w:t>
            </w:r>
          </w:p>
          <w:p w:rsidR="005C4D6D" w:rsidRDefault="004A6D4E">
            <w:pPr>
              <w:spacing w:before="240" w:after="240"/>
              <w:rPr>
                <w:rFonts w:ascii="Calibri" w:eastAsia="Calibri" w:hAnsi="Calibri" w:cs="Calibri"/>
              </w:rPr>
            </w:pPr>
            <w:r>
              <w:rPr>
                <w:rFonts w:ascii="Calibri" w:eastAsia="Calibri" w:hAnsi="Calibri" w:cs="Calibri"/>
              </w:rPr>
              <w:t>la pressione atmosferica</w:t>
            </w:r>
          </w:p>
          <w:p w:rsidR="005C4D6D" w:rsidRDefault="004A6D4E">
            <w:pPr>
              <w:spacing w:before="240" w:after="240"/>
              <w:rPr>
                <w:rFonts w:ascii="Calibri" w:eastAsia="Calibri" w:hAnsi="Calibri" w:cs="Calibri"/>
              </w:rPr>
            </w:pPr>
            <w:r>
              <w:rPr>
                <w:rFonts w:ascii="Calibri" w:eastAsia="Calibri" w:hAnsi="Calibri" w:cs="Calibri"/>
              </w:rPr>
              <w:t>i venti</w:t>
            </w:r>
          </w:p>
          <w:p w:rsidR="005C4D6D" w:rsidRDefault="004A6D4E">
            <w:pPr>
              <w:spacing w:before="240" w:after="240"/>
              <w:rPr>
                <w:rFonts w:ascii="Calibri" w:eastAsia="Calibri" w:hAnsi="Calibri" w:cs="Calibri"/>
              </w:rPr>
            </w:pPr>
            <w:r>
              <w:rPr>
                <w:rFonts w:ascii="Calibri" w:eastAsia="Calibri" w:hAnsi="Calibri" w:cs="Calibri"/>
              </w:rPr>
              <w:t xml:space="preserve"> </w:t>
            </w: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4A6D4E">
            <w:pPr>
              <w:spacing w:before="240" w:after="240"/>
              <w:rPr>
                <w:rFonts w:ascii="Calibri" w:eastAsia="Calibri" w:hAnsi="Calibri" w:cs="Calibri"/>
                <w:b/>
              </w:rPr>
            </w:pPr>
            <w:r>
              <w:rPr>
                <w:rFonts w:ascii="Calibri" w:eastAsia="Calibri" w:hAnsi="Calibri" w:cs="Calibri"/>
                <w:b/>
              </w:rPr>
              <w:t>l’idrosfera</w:t>
            </w:r>
          </w:p>
          <w:p w:rsidR="005C4D6D" w:rsidRDefault="004A6D4E">
            <w:pPr>
              <w:spacing w:before="240" w:after="240"/>
              <w:rPr>
                <w:rFonts w:ascii="Calibri" w:eastAsia="Calibri" w:hAnsi="Calibri" w:cs="Calibri"/>
              </w:rPr>
            </w:pPr>
            <w:r>
              <w:rPr>
                <w:rFonts w:ascii="Calibri" w:eastAsia="Calibri" w:hAnsi="Calibri" w:cs="Calibri"/>
              </w:rPr>
              <w:t>l’importanza dell’acqua sulla Terra</w:t>
            </w:r>
          </w:p>
          <w:p w:rsidR="005C4D6D" w:rsidRDefault="004A6D4E">
            <w:pPr>
              <w:spacing w:before="240" w:after="240"/>
              <w:rPr>
                <w:rFonts w:ascii="Calibri" w:eastAsia="Calibri" w:hAnsi="Calibri" w:cs="Calibri"/>
              </w:rPr>
            </w:pPr>
            <w:r>
              <w:rPr>
                <w:rFonts w:ascii="Calibri" w:eastAsia="Calibri" w:hAnsi="Calibri" w:cs="Calibri"/>
              </w:rPr>
              <w:t>il ciclo dell’acqua</w:t>
            </w:r>
          </w:p>
          <w:p w:rsidR="005C4D6D" w:rsidRDefault="004A6D4E">
            <w:pPr>
              <w:spacing w:before="240" w:after="240"/>
              <w:rPr>
                <w:rFonts w:ascii="Calibri" w:eastAsia="Calibri" w:hAnsi="Calibri" w:cs="Calibri"/>
              </w:rPr>
            </w:pPr>
            <w:r>
              <w:rPr>
                <w:rFonts w:ascii="Calibri" w:eastAsia="Calibri" w:hAnsi="Calibri" w:cs="Calibri"/>
              </w:rPr>
              <w:t xml:space="preserve"> </w:t>
            </w: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5C4D6D">
            <w:pPr>
              <w:spacing w:before="240" w:after="240"/>
              <w:rPr>
                <w:rFonts w:ascii="Calibri" w:eastAsia="Calibri" w:hAnsi="Calibri" w:cs="Calibri"/>
                <w:b/>
              </w:rPr>
            </w:pPr>
          </w:p>
          <w:p w:rsidR="005C4D6D" w:rsidRDefault="004A6D4E">
            <w:pPr>
              <w:spacing w:before="240" w:after="240"/>
              <w:rPr>
                <w:rFonts w:ascii="Calibri" w:eastAsia="Calibri" w:hAnsi="Calibri" w:cs="Calibri"/>
                <w:b/>
              </w:rPr>
            </w:pPr>
            <w:r>
              <w:rPr>
                <w:rFonts w:ascii="Calibri" w:eastAsia="Calibri" w:hAnsi="Calibri" w:cs="Calibri"/>
                <w:b/>
              </w:rPr>
              <w:t>litosfera</w:t>
            </w:r>
          </w:p>
          <w:p w:rsidR="005C4D6D" w:rsidRDefault="004A6D4E">
            <w:pPr>
              <w:spacing w:before="240" w:after="240"/>
              <w:rPr>
                <w:rFonts w:ascii="Calibri" w:eastAsia="Calibri" w:hAnsi="Calibri" w:cs="Calibri"/>
              </w:rPr>
            </w:pPr>
            <w:r>
              <w:rPr>
                <w:rFonts w:ascii="Calibri" w:eastAsia="Calibri" w:hAnsi="Calibri" w:cs="Calibri"/>
              </w:rPr>
              <w:t>il suolo</w:t>
            </w:r>
          </w:p>
          <w:p w:rsidR="005C4D6D" w:rsidRDefault="004A6D4E">
            <w:pPr>
              <w:spacing w:before="240" w:after="240"/>
              <w:rPr>
                <w:rFonts w:ascii="Calibri" w:eastAsia="Calibri" w:hAnsi="Calibri" w:cs="Calibri"/>
              </w:rPr>
            </w:pPr>
            <w:r>
              <w:rPr>
                <w:rFonts w:ascii="Calibri" w:eastAsia="Calibri" w:hAnsi="Calibri" w:cs="Calibri"/>
              </w:rPr>
              <w:t>la formazione dei suoli</w:t>
            </w:r>
          </w:p>
          <w:p w:rsidR="005C4D6D" w:rsidRDefault="004A6D4E">
            <w:pPr>
              <w:spacing w:before="240" w:after="240"/>
              <w:rPr>
                <w:rFonts w:ascii="Calibri" w:eastAsia="Calibri" w:hAnsi="Calibri" w:cs="Calibri"/>
              </w:rPr>
            </w:pPr>
            <w:r>
              <w:rPr>
                <w:rFonts w:ascii="Calibri" w:eastAsia="Calibri" w:hAnsi="Calibri" w:cs="Calibri"/>
              </w:rPr>
              <w:t>le caratteristiche dei suoli</w:t>
            </w:r>
          </w:p>
          <w:p w:rsidR="005C4D6D" w:rsidRDefault="004A6D4E">
            <w:pPr>
              <w:spacing w:before="240" w:after="240"/>
              <w:rPr>
                <w:rFonts w:ascii="Calibri" w:eastAsia="Calibri" w:hAnsi="Calibri" w:cs="Calibri"/>
              </w:rPr>
            </w:pPr>
            <w:r>
              <w:rPr>
                <w:rFonts w:ascii="Calibri" w:eastAsia="Calibri" w:hAnsi="Calibri" w:cs="Calibri"/>
              </w:rPr>
              <w:lastRenderedPageBreak/>
              <w:t>la degradazione del suolo</w:t>
            </w:r>
          </w:p>
          <w:p w:rsidR="005C4D6D" w:rsidRDefault="005C4D6D">
            <w:pPr>
              <w:pBdr>
                <w:top w:val="nil"/>
                <w:left w:val="nil"/>
                <w:bottom w:val="nil"/>
                <w:right w:val="nil"/>
                <w:between w:val="nil"/>
              </w:pBdr>
              <w:spacing w:before="2"/>
            </w:pPr>
          </w:p>
        </w:tc>
      </w:tr>
      <w:tr w:rsidR="005C4D6D">
        <w:tc>
          <w:tcPr>
            <w:tcW w:w="2940" w:type="dxa"/>
            <w:shd w:val="clear" w:color="auto" w:fill="auto"/>
            <w:tcMar>
              <w:top w:w="0" w:type="dxa"/>
              <w:left w:w="0" w:type="dxa"/>
              <w:bottom w:w="0" w:type="dxa"/>
              <w:right w:w="0" w:type="dxa"/>
            </w:tcMar>
          </w:tcPr>
          <w:p w:rsidR="005C4D6D" w:rsidRDefault="004A6D4E">
            <w:pPr>
              <w:pBdr>
                <w:top w:val="nil"/>
                <w:left w:val="nil"/>
                <w:bottom w:val="nil"/>
                <w:right w:val="nil"/>
                <w:between w:val="nil"/>
              </w:pBdr>
              <w:ind w:left="89"/>
              <w:rPr>
                <w:b/>
                <w:color w:val="000000"/>
              </w:rPr>
            </w:pPr>
            <w:r>
              <w:rPr>
                <w:b/>
              </w:rPr>
              <w:lastRenderedPageBreak/>
              <w:t>BIOLOGIA</w:t>
            </w:r>
          </w:p>
        </w:tc>
        <w:tc>
          <w:tcPr>
            <w:tcW w:w="3405" w:type="dxa"/>
            <w:shd w:val="clear" w:color="auto" w:fill="auto"/>
            <w:tcMar>
              <w:top w:w="0" w:type="dxa"/>
              <w:left w:w="0" w:type="dxa"/>
              <w:bottom w:w="0" w:type="dxa"/>
              <w:right w:w="0" w:type="dxa"/>
            </w:tcMar>
          </w:tcPr>
          <w:p w:rsidR="005C4D6D" w:rsidRDefault="005C4D6D">
            <w:pPr>
              <w:pBdr>
                <w:top w:val="nil"/>
                <w:left w:val="nil"/>
                <w:bottom w:val="nil"/>
                <w:right w:val="nil"/>
                <w:between w:val="nil"/>
              </w:pBdr>
              <w:spacing w:before="2"/>
              <w:rPr>
                <w:color w:val="000000"/>
              </w:rPr>
            </w:pPr>
          </w:p>
        </w:tc>
        <w:tc>
          <w:tcPr>
            <w:tcW w:w="4260" w:type="dxa"/>
            <w:shd w:val="clear" w:color="auto" w:fill="auto"/>
            <w:tcMar>
              <w:top w:w="0" w:type="dxa"/>
              <w:left w:w="0" w:type="dxa"/>
              <w:bottom w:w="0" w:type="dxa"/>
              <w:right w:w="0" w:type="dxa"/>
            </w:tcMar>
          </w:tcPr>
          <w:p w:rsidR="005C4D6D" w:rsidRDefault="004A6D4E">
            <w:pPr>
              <w:numPr>
                <w:ilvl w:val="0"/>
                <w:numId w:val="5"/>
              </w:numPr>
              <w:pBdr>
                <w:top w:val="nil"/>
                <w:left w:val="nil"/>
                <w:bottom w:val="nil"/>
                <w:right w:val="nil"/>
                <w:between w:val="nil"/>
              </w:pBdr>
              <w:tabs>
                <w:tab w:val="left" w:pos="448"/>
              </w:tabs>
              <w:spacing w:before="84" w:line="348" w:lineRule="auto"/>
              <w:ind w:right="326"/>
            </w:pPr>
            <w:r>
              <w:t xml:space="preserve">Conoscere le caratteristiche dei principali organismi viventi e corpi non viventi </w:t>
            </w:r>
          </w:p>
          <w:p w:rsidR="005C4D6D" w:rsidRDefault="004A6D4E">
            <w:pPr>
              <w:numPr>
                <w:ilvl w:val="0"/>
                <w:numId w:val="5"/>
              </w:numPr>
              <w:pBdr>
                <w:top w:val="nil"/>
                <w:left w:val="nil"/>
                <w:bottom w:val="nil"/>
                <w:right w:val="nil"/>
                <w:between w:val="nil"/>
              </w:pBdr>
              <w:tabs>
                <w:tab w:val="left" w:pos="448"/>
              </w:tabs>
              <w:spacing w:line="348" w:lineRule="auto"/>
              <w:ind w:right="326"/>
            </w:pPr>
            <w:r>
              <w:t>descrivere la cellula procariote ed eucariote e cellule animali e vegetali</w:t>
            </w:r>
          </w:p>
          <w:p w:rsidR="005C4D6D" w:rsidRDefault="004A6D4E">
            <w:pPr>
              <w:numPr>
                <w:ilvl w:val="0"/>
                <w:numId w:val="5"/>
              </w:numPr>
              <w:pBdr>
                <w:top w:val="nil"/>
                <w:left w:val="nil"/>
                <w:bottom w:val="nil"/>
                <w:right w:val="nil"/>
                <w:between w:val="nil"/>
              </w:pBdr>
              <w:tabs>
                <w:tab w:val="left" w:pos="448"/>
              </w:tabs>
              <w:spacing w:line="348" w:lineRule="auto"/>
              <w:ind w:right="326"/>
            </w:pPr>
            <w:r>
              <w:t>Spiegare il significato e l’importanza di una classificazione</w:t>
            </w:r>
          </w:p>
          <w:p w:rsidR="005C4D6D" w:rsidRDefault="004A6D4E">
            <w:pPr>
              <w:numPr>
                <w:ilvl w:val="0"/>
                <w:numId w:val="5"/>
              </w:numPr>
              <w:pBdr>
                <w:top w:val="nil"/>
                <w:left w:val="nil"/>
                <w:bottom w:val="nil"/>
                <w:right w:val="nil"/>
                <w:between w:val="nil"/>
              </w:pBdr>
              <w:tabs>
                <w:tab w:val="left" w:pos="448"/>
              </w:tabs>
              <w:spacing w:line="348" w:lineRule="auto"/>
              <w:ind w:right="326"/>
            </w:pPr>
            <w:r>
              <w:t>Descrivere le caratteristiche di batteri, protisti e funghi.</w:t>
            </w:r>
          </w:p>
          <w:p w:rsidR="005C4D6D" w:rsidRDefault="004A6D4E">
            <w:pPr>
              <w:numPr>
                <w:ilvl w:val="0"/>
                <w:numId w:val="5"/>
              </w:numPr>
              <w:pBdr>
                <w:top w:val="nil"/>
                <w:left w:val="nil"/>
                <w:bottom w:val="nil"/>
                <w:right w:val="nil"/>
                <w:between w:val="nil"/>
              </w:pBdr>
              <w:tabs>
                <w:tab w:val="left" w:pos="448"/>
              </w:tabs>
              <w:spacing w:line="348" w:lineRule="auto"/>
              <w:ind w:right="326"/>
            </w:pPr>
            <w:r>
              <w:t>Spiegare e documentare l’importanza del ruolo di batteri e funghi come decompositori.</w:t>
            </w:r>
          </w:p>
          <w:p w:rsidR="005C4D6D" w:rsidRDefault="004A6D4E">
            <w:pPr>
              <w:numPr>
                <w:ilvl w:val="0"/>
                <w:numId w:val="5"/>
              </w:numPr>
              <w:pBdr>
                <w:top w:val="nil"/>
                <w:left w:val="nil"/>
                <w:bottom w:val="nil"/>
                <w:right w:val="nil"/>
                <w:between w:val="nil"/>
              </w:pBdr>
              <w:tabs>
                <w:tab w:val="left" w:pos="448"/>
              </w:tabs>
              <w:spacing w:line="348" w:lineRule="auto"/>
              <w:ind w:right="326"/>
            </w:pPr>
            <w:r>
              <w:t xml:space="preserve">documentarsi sulla scoperta degli </w:t>
            </w:r>
            <w:r>
              <w:lastRenderedPageBreak/>
              <w:t>antibiotici</w:t>
            </w:r>
          </w:p>
          <w:p w:rsidR="005C4D6D" w:rsidRDefault="004A6D4E">
            <w:pPr>
              <w:numPr>
                <w:ilvl w:val="0"/>
                <w:numId w:val="5"/>
              </w:numPr>
              <w:pBdr>
                <w:top w:val="nil"/>
                <w:left w:val="nil"/>
                <w:bottom w:val="nil"/>
                <w:right w:val="nil"/>
                <w:between w:val="nil"/>
              </w:pBdr>
              <w:tabs>
                <w:tab w:val="left" w:pos="448"/>
              </w:tabs>
              <w:spacing w:line="348" w:lineRule="auto"/>
              <w:ind w:right="326"/>
            </w:pPr>
            <w:r>
              <w:t>D</w:t>
            </w:r>
            <w:r>
              <w:t xml:space="preserve">escrivere la struttura di radici, </w:t>
            </w:r>
            <w:proofErr w:type="spellStart"/>
            <w:r>
              <w:t>fusto,foglie,fiore</w:t>
            </w:r>
            <w:proofErr w:type="spellEnd"/>
            <w:r>
              <w:t>.</w:t>
            </w:r>
          </w:p>
          <w:p w:rsidR="005C4D6D" w:rsidRDefault="004A6D4E">
            <w:pPr>
              <w:numPr>
                <w:ilvl w:val="0"/>
                <w:numId w:val="5"/>
              </w:numPr>
              <w:pBdr>
                <w:top w:val="nil"/>
                <w:left w:val="nil"/>
                <w:bottom w:val="nil"/>
                <w:right w:val="nil"/>
                <w:between w:val="nil"/>
              </w:pBdr>
              <w:tabs>
                <w:tab w:val="left" w:pos="448"/>
              </w:tabs>
              <w:spacing w:line="348" w:lineRule="auto"/>
              <w:ind w:right="326"/>
            </w:pPr>
            <w:r>
              <w:t>Classificare le foglie di una pianta.</w:t>
            </w:r>
          </w:p>
          <w:p w:rsidR="005C4D6D" w:rsidRDefault="004A6D4E">
            <w:pPr>
              <w:numPr>
                <w:ilvl w:val="0"/>
                <w:numId w:val="5"/>
              </w:numPr>
              <w:pBdr>
                <w:top w:val="nil"/>
                <w:left w:val="nil"/>
                <w:bottom w:val="nil"/>
                <w:right w:val="nil"/>
                <w:between w:val="nil"/>
              </w:pBdr>
              <w:tabs>
                <w:tab w:val="left" w:pos="448"/>
              </w:tabs>
              <w:spacing w:line="348" w:lineRule="auto"/>
              <w:ind w:right="326"/>
            </w:pPr>
            <w:r>
              <w:t>Documentare l’importanza delle piante per la vita degli altri organismi.</w:t>
            </w:r>
          </w:p>
          <w:p w:rsidR="005C4D6D" w:rsidRDefault="004A6D4E">
            <w:pPr>
              <w:numPr>
                <w:ilvl w:val="0"/>
                <w:numId w:val="5"/>
              </w:numPr>
              <w:pBdr>
                <w:top w:val="nil"/>
                <w:left w:val="nil"/>
                <w:bottom w:val="nil"/>
                <w:right w:val="nil"/>
                <w:between w:val="nil"/>
              </w:pBdr>
              <w:tabs>
                <w:tab w:val="left" w:pos="448"/>
              </w:tabs>
              <w:spacing w:line="348" w:lineRule="auto"/>
              <w:ind w:right="326"/>
            </w:pPr>
            <w:r>
              <w:t>Distinguere tra animali invertebrati e vertebrati.</w:t>
            </w:r>
          </w:p>
          <w:p w:rsidR="005C4D6D" w:rsidRDefault="004A6D4E">
            <w:pPr>
              <w:numPr>
                <w:ilvl w:val="0"/>
                <w:numId w:val="5"/>
              </w:numPr>
              <w:pBdr>
                <w:top w:val="nil"/>
                <w:left w:val="nil"/>
                <w:bottom w:val="nil"/>
                <w:right w:val="nil"/>
                <w:between w:val="nil"/>
              </w:pBdr>
              <w:tabs>
                <w:tab w:val="left" w:pos="448"/>
              </w:tabs>
              <w:spacing w:line="348" w:lineRule="auto"/>
              <w:ind w:right="326"/>
            </w:pPr>
            <w:r>
              <w:t xml:space="preserve">Riconoscere alcuni animali </w:t>
            </w:r>
            <w:proofErr w:type="spellStart"/>
            <w:r>
              <w:t>erbivori,carn</w:t>
            </w:r>
            <w:r>
              <w:t>ivori</w:t>
            </w:r>
            <w:proofErr w:type="spellEnd"/>
            <w:r>
              <w:t xml:space="preserve"> e onnivori.</w:t>
            </w:r>
          </w:p>
          <w:p w:rsidR="005C4D6D" w:rsidRDefault="004A6D4E">
            <w:pPr>
              <w:numPr>
                <w:ilvl w:val="0"/>
                <w:numId w:val="5"/>
              </w:numPr>
              <w:pBdr>
                <w:top w:val="nil"/>
                <w:left w:val="nil"/>
                <w:bottom w:val="nil"/>
                <w:right w:val="nil"/>
                <w:between w:val="nil"/>
              </w:pBdr>
              <w:tabs>
                <w:tab w:val="left" w:pos="448"/>
              </w:tabs>
              <w:spacing w:line="348" w:lineRule="auto"/>
              <w:ind w:right="326"/>
            </w:pPr>
            <w:r>
              <w:t xml:space="preserve">Capire le differenze e distinguere tra animali ovipari, </w:t>
            </w:r>
            <w:proofErr w:type="spellStart"/>
            <w:r>
              <w:t>ovovipari</w:t>
            </w:r>
            <w:proofErr w:type="spellEnd"/>
            <w:r>
              <w:t xml:space="preserve"> e vivipari</w:t>
            </w:r>
          </w:p>
        </w:tc>
        <w:tc>
          <w:tcPr>
            <w:tcW w:w="4935" w:type="dxa"/>
            <w:shd w:val="clear" w:color="auto" w:fill="auto"/>
            <w:tcMar>
              <w:top w:w="0" w:type="dxa"/>
              <w:left w:w="0" w:type="dxa"/>
              <w:bottom w:w="0" w:type="dxa"/>
              <w:right w:w="0" w:type="dxa"/>
            </w:tcMar>
          </w:tcPr>
          <w:p w:rsidR="005C4D6D" w:rsidRDefault="004A6D4E">
            <w:pPr>
              <w:spacing w:before="240" w:after="240" w:line="276" w:lineRule="auto"/>
              <w:rPr>
                <w:rFonts w:ascii="Calibri" w:eastAsia="Calibri" w:hAnsi="Calibri" w:cs="Calibri"/>
                <w:b/>
              </w:rPr>
            </w:pPr>
            <w:r>
              <w:rPr>
                <w:rFonts w:ascii="Calibri" w:eastAsia="Calibri" w:hAnsi="Calibri" w:cs="Calibri"/>
                <w:b/>
              </w:rPr>
              <w:lastRenderedPageBreak/>
              <w:t>I viventi</w:t>
            </w:r>
          </w:p>
          <w:p w:rsidR="005C4D6D" w:rsidRDefault="004A6D4E">
            <w:pPr>
              <w:spacing w:before="240" w:after="240" w:line="276" w:lineRule="auto"/>
              <w:rPr>
                <w:rFonts w:ascii="Calibri" w:eastAsia="Calibri" w:hAnsi="Calibri" w:cs="Calibri"/>
              </w:rPr>
            </w:pPr>
            <w:r>
              <w:rPr>
                <w:rFonts w:ascii="Calibri" w:eastAsia="Calibri" w:hAnsi="Calibri" w:cs="Calibri"/>
              </w:rPr>
              <w:t>Organizzazione dei viventi</w:t>
            </w:r>
          </w:p>
          <w:p w:rsidR="005C4D6D" w:rsidRDefault="004A6D4E">
            <w:pPr>
              <w:spacing w:before="240" w:after="240" w:line="276" w:lineRule="auto"/>
              <w:rPr>
                <w:rFonts w:ascii="Calibri" w:eastAsia="Calibri" w:hAnsi="Calibri" w:cs="Calibri"/>
              </w:rPr>
            </w:pPr>
            <w:r>
              <w:rPr>
                <w:rFonts w:ascii="Calibri" w:eastAsia="Calibri" w:hAnsi="Calibri" w:cs="Calibri"/>
              </w:rPr>
              <w:t>Struttura della cellula</w:t>
            </w:r>
          </w:p>
          <w:p w:rsidR="005C4D6D" w:rsidRDefault="004A6D4E">
            <w:pPr>
              <w:spacing w:before="240" w:after="240" w:line="276" w:lineRule="auto"/>
              <w:rPr>
                <w:rFonts w:ascii="Calibri" w:eastAsia="Calibri" w:hAnsi="Calibri" w:cs="Calibri"/>
              </w:rPr>
            </w:pPr>
            <w:r>
              <w:rPr>
                <w:rFonts w:ascii="Calibri" w:eastAsia="Calibri" w:hAnsi="Calibri" w:cs="Calibri"/>
              </w:rPr>
              <w:t>Classificazione dei viventi</w:t>
            </w:r>
          </w:p>
          <w:p w:rsidR="005C4D6D" w:rsidRDefault="004A6D4E">
            <w:pPr>
              <w:spacing w:before="240" w:after="240" w:line="276" w:lineRule="auto"/>
              <w:rPr>
                <w:rFonts w:ascii="Calibri" w:eastAsia="Calibri" w:hAnsi="Calibri" w:cs="Calibri"/>
              </w:rPr>
            </w:pPr>
            <w:r>
              <w:rPr>
                <w:rFonts w:ascii="Calibri" w:eastAsia="Calibri" w:hAnsi="Calibri" w:cs="Calibri"/>
              </w:rPr>
              <w:t>Batteri, protisti e funghi</w:t>
            </w:r>
          </w:p>
          <w:p w:rsidR="005C4D6D" w:rsidRDefault="004A6D4E">
            <w:pPr>
              <w:spacing w:before="240" w:after="240" w:line="276" w:lineRule="auto"/>
              <w:rPr>
                <w:rFonts w:ascii="Calibri" w:eastAsia="Calibri" w:hAnsi="Calibri" w:cs="Calibri"/>
              </w:rPr>
            </w:pPr>
            <w:r>
              <w:rPr>
                <w:rFonts w:ascii="Calibri" w:eastAsia="Calibri" w:hAnsi="Calibri" w:cs="Calibri"/>
              </w:rPr>
              <w:t>Le piante</w:t>
            </w:r>
          </w:p>
          <w:p w:rsidR="005C4D6D" w:rsidRDefault="004A6D4E">
            <w:pPr>
              <w:spacing w:before="240" w:after="240" w:line="276" w:lineRule="auto"/>
              <w:rPr>
                <w:rFonts w:ascii="Calibri" w:eastAsia="Calibri" w:hAnsi="Calibri" w:cs="Calibri"/>
              </w:rPr>
            </w:pPr>
            <w:r>
              <w:rPr>
                <w:rFonts w:ascii="Calibri" w:eastAsia="Calibri" w:hAnsi="Calibri" w:cs="Calibri"/>
              </w:rPr>
              <w:t>Gli animali</w:t>
            </w:r>
          </w:p>
        </w:tc>
      </w:tr>
      <w:tr w:rsidR="005C4D6D">
        <w:tc>
          <w:tcPr>
            <w:tcW w:w="2940" w:type="dxa"/>
            <w:shd w:val="clear" w:color="auto" w:fill="auto"/>
            <w:tcMar>
              <w:top w:w="0" w:type="dxa"/>
              <w:left w:w="0" w:type="dxa"/>
              <w:bottom w:w="0" w:type="dxa"/>
              <w:right w:w="0" w:type="dxa"/>
            </w:tcMar>
          </w:tcPr>
          <w:p w:rsidR="005C4D6D" w:rsidRDefault="005C4D6D">
            <w:pPr>
              <w:pBdr>
                <w:top w:val="nil"/>
                <w:left w:val="nil"/>
                <w:bottom w:val="nil"/>
                <w:right w:val="nil"/>
                <w:between w:val="nil"/>
              </w:pBdr>
              <w:ind w:left="89"/>
              <w:rPr>
                <w:color w:val="000000"/>
              </w:rPr>
            </w:pPr>
          </w:p>
        </w:tc>
        <w:tc>
          <w:tcPr>
            <w:tcW w:w="3405" w:type="dxa"/>
            <w:shd w:val="clear" w:color="auto" w:fill="auto"/>
            <w:tcMar>
              <w:top w:w="0" w:type="dxa"/>
              <w:left w:w="0" w:type="dxa"/>
              <w:bottom w:w="0" w:type="dxa"/>
              <w:right w:w="0" w:type="dxa"/>
            </w:tcMar>
          </w:tcPr>
          <w:p w:rsidR="005C4D6D" w:rsidRDefault="005C4D6D">
            <w:pPr>
              <w:pBdr>
                <w:top w:val="nil"/>
                <w:left w:val="nil"/>
                <w:bottom w:val="nil"/>
                <w:right w:val="nil"/>
                <w:between w:val="nil"/>
              </w:pBdr>
              <w:spacing w:before="2"/>
              <w:rPr>
                <w:color w:val="000000"/>
              </w:rPr>
            </w:pPr>
          </w:p>
        </w:tc>
        <w:tc>
          <w:tcPr>
            <w:tcW w:w="4260" w:type="dxa"/>
            <w:shd w:val="clear" w:color="auto" w:fill="auto"/>
            <w:tcMar>
              <w:top w:w="0" w:type="dxa"/>
              <w:left w:w="0" w:type="dxa"/>
              <w:bottom w:w="0" w:type="dxa"/>
              <w:right w:w="0" w:type="dxa"/>
            </w:tcMar>
          </w:tcPr>
          <w:p w:rsidR="005C4D6D" w:rsidRDefault="005C4D6D">
            <w:pPr>
              <w:numPr>
                <w:ilvl w:val="0"/>
                <w:numId w:val="4"/>
              </w:numPr>
              <w:pBdr>
                <w:top w:val="nil"/>
                <w:left w:val="nil"/>
                <w:bottom w:val="nil"/>
                <w:right w:val="nil"/>
                <w:between w:val="nil"/>
              </w:pBdr>
              <w:tabs>
                <w:tab w:val="left" w:pos="448"/>
              </w:tabs>
              <w:spacing w:before="84" w:line="348" w:lineRule="auto"/>
              <w:ind w:left="449" w:right="326" w:hanging="360"/>
            </w:pPr>
          </w:p>
        </w:tc>
        <w:tc>
          <w:tcPr>
            <w:tcW w:w="4935" w:type="dxa"/>
            <w:shd w:val="clear" w:color="auto" w:fill="auto"/>
            <w:tcMar>
              <w:top w:w="0" w:type="dxa"/>
              <w:left w:w="0" w:type="dxa"/>
              <w:bottom w:w="0" w:type="dxa"/>
              <w:right w:w="0" w:type="dxa"/>
            </w:tcMar>
          </w:tcPr>
          <w:p w:rsidR="005C4D6D" w:rsidRDefault="005C4D6D">
            <w:pPr>
              <w:pBdr>
                <w:top w:val="nil"/>
                <w:left w:val="nil"/>
                <w:bottom w:val="nil"/>
                <w:right w:val="nil"/>
                <w:between w:val="nil"/>
              </w:pBdr>
              <w:spacing w:before="2"/>
              <w:rPr>
                <w:color w:val="000000"/>
              </w:rPr>
            </w:pPr>
          </w:p>
        </w:tc>
      </w:tr>
    </w:tbl>
    <w:p w:rsidR="005C4D6D" w:rsidRDefault="005C4D6D">
      <w:pPr>
        <w:pBdr>
          <w:top w:val="nil"/>
          <w:left w:val="nil"/>
          <w:bottom w:val="nil"/>
          <w:right w:val="nil"/>
          <w:between w:val="nil"/>
        </w:pBdr>
        <w:rPr>
          <w:color w:val="000000"/>
        </w:rPr>
      </w:pPr>
    </w:p>
    <w:p w:rsidR="005C4D6D" w:rsidRDefault="004A6D4E">
      <w:pPr>
        <w:pBdr>
          <w:top w:val="nil"/>
          <w:left w:val="nil"/>
          <w:bottom w:val="nil"/>
          <w:right w:val="nil"/>
          <w:between w:val="nil"/>
        </w:pBdr>
        <w:spacing w:before="9"/>
        <w:rPr>
          <w:color w:val="000000"/>
        </w:rPr>
      </w:pPr>
      <w:r>
        <w:br w:type="page"/>
      </w:r>
    </w:p>
    <w:p w:rsidR="005C4D6D" w:rsidRDefault="005C4D6D">
      <w:pPr>
        <w:pBdr>
          <w:top w:val="nil"/>
          <w:left w:val="nil"/>
          <w:bottom w:val="nil"/>
          <w:right w:val="nil"/>
          <w:between w:val="nil"/>
        </w:pBdr>
        <w:spacing w:before="8"/>
        <w:rPr>
          <w:color w:val="000000"/>
        </w:rPr>
      </w:pPr>
    </w:p>
    <w:p w:rsidR="005C4D6D" w:rsidRDefault="005C4D6D">
      <w:pPr>
        <w:pBdr>
          <w:top w:val="nil"/>
          <w:left w:val="nil"/>
          <w:bottom w:val="nil"/>
          <w:right w:val="nil"/>
          <w:between w:val="nil"/>
        </w:pBdr>
        <w:rPr>
          <w:color w:val="000000"/>
        </w:rPr>
      </w:pPr>
    </w:p>
    <w:p w:rsidR="005C4D6D" w:rsidRDefault="005C4D6D">
      <w:pPr>
        <w:pBdr>
          <w:top w:val="nil"/>
          <w:left w:val="nil"/>
          <w:bottom w:val="nil"/>
          <w:right w:val="nil"/>
          <w:between w:val="nil"/>
        </w:pBdr>
        <w:rPr>
          <w:color w:val="000000"/>
        </w:rPr>
      </w:pPr>
    </w:p>
    <w:p w:rsidR="005C4D6D" w:rsidRDefault="005C4D6D">
      <w:pPr>
        <w:pBdr>
          <w:top w:val="nil"/>
          <w:left w:val="nil"/>
          <w:bottom w:val="nil"/>
          <w:right w:val="nil"/>
          <w:between w:val="nil"/>
        </w:pBdr>
        <w:spacing w:line="276" w:lineRule="auto"/>
        <w:rPr>
          <w:color w:val="000000"/>
        </w:rPr>
      </w:pPr>
    </w:p>
    <w:tbl>
      <w:tblPr>
        <w:tblStyle w:val="a0"/>
        <w:tblW w:w="15496"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10141"/>
      </w:tblGrid>
      <w:tr w:rsidR="005C4D6D">
        <w:tc>
          <w:tcPr>
            <w:tcW w:w="15496" w:type="dxa"/>
            <w:gridSpan w:val="2"/>
            <w:shd w:val="clear" w:color="auto" w:fill="538135"/>
            <w:tcMar>
              <w:top w:w="0" w:type="dxa"/>
              <w:left w:w="0" w:type="dxa"/>
              <w:bottom w:w="0" w:type="dxa"/>
              <w:right w:w="0" w:type="dxa"/>
            </w:tcMar>
          </w:tcPr>
          <w:p w:rsidR="005C4D6D" w:rsidRDefault="004A6D4E">
            <w:pPr>
              <w:pBdr>
                <w:top w:val="nil"/>
                <w:left w:val="nil"/>
                <w:bottom w:val="nil"/>
                <w:right w:val="nil"/>
                <w:between w:val="nil"/>
              </w:pBdr>
              <w:spacing w:line="328" w:lineRule="auto"/>
              <w:ind w:left="3524"/>
              <w:rPr>
                <w:rFonts w:ascii="Verdana" w:eastAsia="Verdana" w:hAnsi="Verdana" w:cs="Verdana"/>
                <w:color w:val="FFFFFF"/>
                <w:sz w:val="28"/>
                <w:szCs w:val="28"/>
              </w:rPr>
            </w:pPr>
            <w:r>
              <w:rPr>
                <w:rFonts w:ascii="Verdana" w:eastAsia="Verdana" w:hAnsi="Verdana" w:cs="Verdana"/>
                <w:color w:val="FFFFFF"/>
                <w:sz w:val="28"/>
                <w:szCs w:val="28"/>
              </w:rPr>
              <w:t>COMPETENZE DI BASE AL TERMINE DELLA CLASSE TERZA</w:t>
            </w:r>
          </w:p>
        </w:tc>
      </w:tr>
      <w:tr w:rsidR="005C4D6D">
        <w:tc>
          <w:tcPr>
            <w:tcW w:w="15496" w:type="dxa"/>
            <w:gridSpan w:val="2"/>
            <w:shd w:val="clear" w:color="auto" w:fill="A8D08D"/>
            <w:tcMar>
              <w:top w:w="0" w:type="dxa"/>
              <w:left w:w="0" w:type="dxa"/>
              <w:bottom w:w="0" w:type="dxa"/>
              <w:right w:w="0" w:type="dxa"/>
            </w:tcMar>
          </w:tcPr>
          <w:p w:rsidR="005C4D6D" w:rsidRDefault="004A6D4E">
            <w:pPr>
              <w:pBdr>
                <w:top w:val="nil"/>
                <w:left w:val="nil"/>
                <w:bottom w:val="nil"/>
                <w:right w:val="nil"/>
                <w:between w:val="nil"/>
              </w:pBdr>
              <w:spacing w:line="328" w:lineRule="auto"/>
              <w:ind w:left="-100"/>
              <w:jc w:val="center"/>
              <w:rPr>
                <w:rFonts w:ascii="Verdana" w:eastAsia="Verdana" w:hAnsi="Verdana" w:cs="Verdana"/>
                <w:b/>
                <w:color w:val="000000"/>
                <w:sz w:val="28"/>
                <w:szCs w:val="28"/>
              </w:rPr>
            </w:pPr>
            <w:r>
              <w:rPr>
                <w:rFonts w:ascii="Verdana" w:eastAsia="Verdana" w:hAnsi="Verdana" w:cs="Verdana"/>
                <w:b/>
                <w:sz w:val="28"/>
                <w:szCs w:val="28"/>
              </w:rPr>
              <w:t>SCIENZE</w:t>
            </w:r>
          </w:p>
        </w:tc>
      </w:tr>
      <w:tr w:rsidR="005C4D6D">
        <w:tc>
          <w:tcPr>
            <w:tcW w:w="5355" w:type="dxa"/>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274" w:lineRule="auto"/>
              <w:ind w:left="1379"/>
              <w:rPr>
                <w:rFonts w:ascii="Verdana" w:eastAsia="Verdana" w:hAnsi="Verdana" w:cs="Verdana"/>
                <w:b/>
                <w:color w:val="000000"/>
              </w:rPr>
            </w:pPr>
            <w:r>
              <w:rPr>
                <w:rFonts w:ascii="Verdana" w:eastAsia="Verdana" w:hAnsi="Verdana" w:cs="Verdana"/>
                <w:b/>
              </w:rPr>
              <w:t xml:space="preserve">NUCLEI FONDANTI </w:t>
            </w:r>
          </w:p>
        </w:tc>
        <w:tc>
          <w:tcPr>
            <w:tcW w:w="10141" w:type="dxa"/>
            <w:shd w:val="clear" w:color="auto" w:fill="C5E0B3"/>
            <w:tcMar>
              <w:top w:w="0" w:type="dxa"/>
              <w:left w:w="0" w:type="dxa"/>
              <w:bottom w:w="0" w:type="dxa"/>
              <w:right w:w="0" w:type="dxa"/>
            </w:tcMar>
          </w:tcPr>
          <w:p w:rsidR="005C4D6D" w:rsidRDefault="004A6D4E">
            <w:pPr>
              <w:pBdr>
                <w:top w:val="nil"/>
                <w:left w:val="nil"/>
                <w:bottom w:val="nil"/>
                <w:right w:val="nil"/>
                <w:between w:val="nil"/>
              </w:pBdr>
              <w:spacing w:line="274" w:lineRule="auto"/>
              <w:ind w:right="26"/>
              <w:jc w:val="center"/>
              <w:rPr>
                <w:rFonts w:ascii="Verdana" w:eastAsia="Verdana" w:hAnsi="Verdana" w:cs="Verdana"/>
                <w:b/>
                <w:color w:val="000000"/>
              </w:rPr>
            </w:pPr>
            <w:r>
              <w:rPr>
                <w:rFonts w:ascii="Verdana" w:eastAsia="Verdana" w:hAnsi="Verdana" w:cs="Verdana"/>
                <w:b/>
              </w:rPr>
              <w:t>COMPETENZE</w:t>
            </w:r>
          </w:p>
        </w:tc>
      </w:tr>
      <w:tr w:rsidR="005C4D6D">
        <w:tc>
          <w:tcPr>
            <w:tcW w:w="5355" w:type="dxa"/>
            <w:shd w:val="clear" w:color="auto" w:fill="auto"/>
            <w:tcMar>
              <w:top w:w="0" w:type="dxa"/>
              <w:left w:w="0" w:type="dxa"/>
              <w:bottom w:w="0" w:type="dxa"/>
              <w:right w:w="0" w:type="dxa"/>
            </w:tcMar>
          </w:tcPr>
          <w:p w:rsidR="005C4D6D" w:rsidRDefault="004A6D4E">
            <w:pPr>
              <w:pBdr>
                <w:top w:val="nil"/>
                <w:left w:val="nil"/>
                <w:bottom w:val="nil"/>
                <w:right w:val="nil"/>
                <w:between w:val="nil"/>
              </w:pBdr>
              <w:spacing w:line="274" w:lineRule="auto"/>
              <w:ind w:left="104"/>
              <w:rPr>
                <w:rFonts w:ascii="Verdana" w:eastAsia="Verdana" w:hAnsi="Verdana" w:cs="Verdana"/>
                <w:b/>
                <w:color w:val="000000"/>
              </w:rPr>
            </w:pPr>
            <w:r>
              <w:rPr>
                <w:rFonts w:ascii="Verdana" w:eastAsia="Verdana" w:hAnsi="Verdana" w:cs="Verdana"/>
                <w:b/>
              </w:rPr>
              <w:t>CHIMICA E FISICA</w:t>
            </w:r>
          </w:p>
        </w:tc>
        <w:tc>
          <w:tcPr>
            <w:tcW w:w="10141" w:type="dxa"/>
            <w:shd w:val="clear" w:color="auto" w:fill="auto"/>
            <w:tcMar>
              <w:top w:w="0" w:type="dxa"/>
              <w:left w:w="0" w:type="dxa"/>
              <w:bottom w:w="0" w:type="dxa"/>
              <w:right w:w="0" w:type="dxa"/>
            </w:tcMar>
          </w:tcPr>
          <w:p w:rsidR="005C4D6D" w:rsidRDefault="004A6D4E">
            <w:pPr>
              <w:pBdr>
                <w:top w:val="nil"/>
                <w:left w:val="nil"/>
                <w:bottom w:val="nil"/>
                <w:right w:val="nil"/>
                <w:between w:val="nil"/>
              </w:pBdr>
              <w:tabs>
                <w:tab w:val="left" w:pos="464"/>
              </w:tabs>
              <w:spacing w:before="68"/>
              <w:ind w:left="464"/>
              <w:rPr>
                <w:rFonts w:ascii="Calibri" w:eastAsia="Calibri" w:hAnsi="Calibri" w:cs="Calibri"/>
                <w:color w:val="000000"/>
              </w:rPr>
            </w:pPr>
            <w:r>
              <w:rPr>
                <w:rFonts w:ascii="Calibri" w:eastAsia="Calibri" w:hAnsi="Calibri" w:cs="Calibri"/>
              </w:rPr>
              <w:t>Utilizzare i concetti fisici fondamentali in varie situazioni di esperienza, in alcuni casi raccogliere dati su variabili rilevanti di differenti fenomeni, trovare relazioni quantitative ed esprimerle con rappresentazioni formali di tipo diverso, realizzar</w:t>
            </w:r>
            <w:r>
              <w:rPr>
                <w:rFonts w:ascii="Calibri" w:eastAsia="Calibri" w:hAnsi="Calibri" w:cs="Calibri"/>
              </w:rPr>
              <w:t>e semplici esperienze pratiche</w:t>
            </w:r>
          </w:p>
        </w:tc>
      </w:tr>
      <w:tr w:rsidR="005C4D6D">
        <w:tc>
          <w:tcPr>
            <w:tcW w:w="5355" w:type="dxa"/>
            <w:shd w:val="clear" w:color="auto" w:fill="auto"/>
            <w:tcMar>
              <w:top w:w="0" w:type="dxa"/>
              <w:left w:w="0" w:type="dxa"/>
              <w:bottom w:w="0" w:type="dxa"/>
              <w:right w:w="0" w:type="dxa"/>
            </w:tcMar>
          </w:tcPr>
          <w:p w:rsidR="005C4D6D" w:rsidRDefault="004A6D4E">
            <w:pPr>
              <w:pBdr>
                <w:top w:val="nil"/>
                <w:left w:val="nil"/>
                <w:bottom w:val="nil"/>
                <w:right w:val="nil"/>
                <w:between w:val="nil"/>
              </w:pBdr>
              <w:spacing w:line="274" w:lineRule="auto"/>
              <w:ind w:left="104"/>
              <w:rPr>
                <w:rFonts w:ascii="Verdana" w:eastAsia="Verdana" w:hAnsi="Verdana" w:cs="Verdana"/>
                <w:b/>
                <w:color w:val="000000"/>
              </w:rPr>
            </w:pPr>
            <w:r>
              <w:rPr>
                <w:rFonts w:ascii="Verdana" w:eastAsia="Verdana" w:hAnsi="Verdana" w:cs="Verdana"/>
                <w:b/>
              </w:rPr>
              <w:t>BIOLOGIA</w:t>
            </w:r>
          </w:p>
        </w:tc>
        <w:tc>
          <w:tcPr>
            <w:tcW w:w="10141" w:type="dxa"/>
            <w:shd w:val="clear" w:color="auto" w:fill="auto"/>
            <w:tcMar>
              <w:top w:w="0" w:type="dxa"/>
              <w:left w:w="0" w:type="dxa"/>
              <w:bottom w:w="0" w:type="dxa"/>
              <w:right w:w="0" w:type="dxa"/>
            </w:tcMar>
          </w:tcPr>
          <w:p w:rsidR="005C4D6D" w:rsidRDefault="004A6D4E">
            <w:pPr>
              <w:numPr>
                <w:ilvl w:val="0"/>
                <w:numId w:val="2"/>
              </w:numPr>
              <w:pBdr>
                <w:top w:val="nil"/>
                <w:left w:val="nil"/>
                <w:bottom w:val="nil"/>
                <w:right w:val="nil"/>
                <w:between w:val="nil"/>
              </w:pBdr>
              <w:tabs>
                <w:tab w:val="left" w:pos="464"/>
              </w:tabs>
              <w:spacing w:before="68"/>
              <w:ind w:hanging="360"/>
            </w:pPr>
            <w:r>
              <w:t>Riconoscere le somiglianze e le differenze del funzionamento delle diverse specie di viventi</w:t>
            </w:r>
          </w:p>
          <w:p w:rsidR="005C4D6D" w:rsidRDefault="004A6D4E">
            <w:pPr>
              <w:numPr>
                <w:ilvl w:val="0"/>
                <w:numId w:val="2"/>
              </w:numPr>
              <w:pBdr>
                <w:top w:val="nil"/>
                <w:left w:val="nil"/>
                <w:bottom w:val="nil"/>
                <w:right w:val="nil"/>
                <w:between w:val="nil"/>
              </w:pBdr>
              <w:tabs>
                <w:tab w:val="left" w:pos="464"/>
              </w:tabs>
              <w:ind w:hanging="360"/>
            </w:pPr>
            <w:r>
              <w:t xml:space="preserve">comprendere il senso delle grandi classificazioni, </w:t>
            </w:r>
          </w:p>
          <w:p w:rsidR="005C4D6D" w:rsidRDefault="004A6D4E">
            <w:pPr>
              <w:numPr>
                <w:ilvl w:val="0"/>
                <w:numId w:val="2"/>
              </w:numPr>
              <w:pBdr>
                <w:top w:val="nil"/>
                <w:left w:val="nil"/>
                <w:bottom w:val="nil"/>
                <w:right w:val="nil"/>
                <w:between w:val="nil"/>
              </w:pBdr>
              <w:tabs>
                <w:tab w:val="left" w:pos="464"/>
              </w:tabs>
              <w:ind w:hanging="360"/>
            </w:pPr>
            <w:r>
              <w:t>sviluppare progressivamente la capacità di spiegare il funzionamento macroscopico dei viventi con un modello cellulare. Realizzare esperienze quali ad esempio: dissezione di una pianta, modellizzazione di una cellula, coltivazione di muffe e microrganismi</w:t>
            </w:r>
          </w:p>
          <w:p w:rsidR="005C4D6D" w:rsidRDefault="004A6D4E">
            <w:pPr>
              <w:numPr>
                <w:ilvl w:val="0"/>
                <w:numId w:val="2"/>
              </w:numPr>
              <w:pBdr>
                <w:top w:val="nil"/>
                <w:left w:val="nil"/>
                <w:bottom w:val="nil"/>
                <w:right w:val="nil"/>
                <w:between w:val="nil"/>
              </w:pBdr>
              <w:tabs>
                <w:tab w:val="left" w:pos="464"/>
              </w:tabs>
              <w:ind w:hanging="360"/>
            </w:pPr>
            <w:r>
              <w:t>assumere comportamenti e scelte personali ecologicamente sostenibili. Rispettare e preservare la biodiversità nei sistemi ambientali.</w:t>
            </w:r>
          </w:p>
        </w:tc>
      </w:tr>
      <w:tr w:rsidR="005C4D6D">
        <w:tc>
          <w:tcPr>
            <w:tcW w:w="5355" w:type="dxa"/>
            <w:shd w:val="clear" w:color="auto" w:fill="auto"/>
            <w:tcMar>
              <w:top w:w="0" w:type="dxa"/>
              <w:left w:w="0" w:type="dxa"/>
              <w:bottom w:w="0" w:type="dxa"/>
              <w:right w:w="0" w:type="dxa"/>
            </w:tcMar>
          </w:tcPr>
          <w:p w:rsidR="005C4D6D" w:rsidRDefault="004A6D4E">
            <w:pPr>
              <w:pBdr>
                <w:top w:val="nil"/>
                <w:left w:val="nil"/>
                <w:bottom w:val="nil"/>
                <w:right w:val="nil"/>
                <w:between w:val="nil"/>
              </w:pBdr>
              <w:spacing w:line="274" w:lineRule="auto"/>
              <w:ind w:left="104"/>
              <w:rPr>
                <w:rFonts w:ascii="Verdana" w:eastAsia="Verdana" w:hAnsi="Verdana" w:cs="Verdana"/>
                <w:b/>
                <w:color w:val="000000"/>
              </w:rPr>
            </w:pPr>
            <w:r>
              <w:rPr>
                <w:rFonts w:ascii="Verdana" w:eastAsia="Verdana" w:hAnsi="Verdana" w:cs="Verdana"/>
                <w:b/>
              </w:rPr>
              <w:t>ASTRONOMIA E SCIENZE DELLA TERRA</w:t>
            </w:r>
          </w:p>
        </w:tc>
        <w:tc>
          <w:tcPr>
            <w:tcW w:w="10141" w:type="dxa"/>
            <w:shd w:val="clear" w:color="auto" w:fill="auto"/>
            <w:tcMar>
              <w:top w:w="0" w:type="dxa"/>
              <w:left w:w="0" w:type="dxa"/>
              <w:bottom w:w="0" w:type="dxa"/>
              <w:right w:w="0" w:type="dxa"/>
            </w:tcMar>
          </w:tcPr>
          <w:p w:rsidR="005C4D6D" w:rsidRDefault="004A6D4E">
            <w:pPr>
              <w:numPr>
                <w:ilvl w:val="0"/>
                <w:numId w:val="2"/>
              </w:numPr>
              <w:pBdr>
                <w:top w:val="nil"/>
                <w:left w:val="nil"/>
                <w:bottom w:val="nil"/>
                <w:right w:val="nil"/>
                <w:between w:val="nil"/>
              </w:pBdr>
              <w:tabs>
                <w:tab w:val="left" w:pos="464"/>
              </w:tabs>
              <w:spacing w:before="68"/>
              <w:ind w:hanging="360"/>
            </w:pPr>
            <w:r>
              <w:t>sviluppa semplici schematizzazioni e modellizzazioni di fatti e fenomeni</w:t>
            </w:r>
          </w:p>
          <w:p w:rsidR="005C4D6D" w:rsidRDefault="004A6D4E">
            <w:pPr>
              <w:numPr>
                <w:ilvl w:val="0"/>
                <w:numId w:val="2"/>
              </w:numPr>
              <w:pBdr>
                <w:top w:val="nil"/>
                <w:left w:val="nil"/>
                <w:bottom w:val="nil"/>
                <w:right w:val="nil"/>
                <w:between w:val="nil"/>
              </w:pBdr>
              <w:tabs>
                <w:tab w:val="left" w:pos="464"/>
              </w:tabs>
              <w:ind w:hanging="360"/>
            </w:pPr>
            <w:r>
              <w:t>è consapevole del ruolo della comunità umana sulla Terra, del carattere finito delle risorse e adotta modi di vita ecologicamente responsabili</w:t>
            </w:r>
          </w:p>
        </w:tc>
      </w:tr>
    </w:tbl>
    <w:p w:rsidR="005C4D6D" w:rsidRDefault="005C4D6D">
      <w:pPr>
        <w:pBdr>
          <w:top w:val="nil"/>
          <w:left w:val="nil"/>
          <w:bottom w:val="nil"/>
          <w:right w:val="nil"/>
          <w:between w:val="nil"/>
        </w:pBdr>
        <w:rPr>
          <w:color w:val="000000"/>
        </w:rPr>
      </w:pPr>
    </w:p>
    <w:p w:rsidR="005C4D6D" w:rsidRDefault="005C4D6D">
      <w:pPr>
        <w:pBdr>
          <w:top w:val="nil"/>
          <w:left w:val="nil"/>
          <w:bottom w:val="nil"/>
          <w:right w:val="nil"/>
          <w:between w:val="nil"/>
        </w:pBdr>
        <w:rPr>
          <w:color w:val="000000"/>
        </w:rPr>
      </w:pPr>
    </w:p>
    <w:p w:rsidR="005C4D6D" w:rsidRDefault="005C4D6D">
      <w:pPr>
        <w:pBdr>
          <w:top w:val="nil"/>
          <w:left w:val="nil"/>
          <w:bottom w:val="nil"/>
          <w:right w:val="nil"/>
          <w:between w:val="nil"/>
        </w:pBdr>
        <w:rPr>
          <w:color w:val="000000"/>
        </w:rPr>
      </w:pPr>
    </w:p>
    <w:p w:rsidR="005C4D6D" w:rsidRDefault="005C4D6D">
      <w:pPr>
        <w:pBdr>
          <w:top w:val="nil"/>
          <w:left w:val="nil"/>
          <w:bottom w:val="nil"/>
          <w:right w:val="nil"/>
          <w:between w:val="nil"/>
        </w:pBdr>
        <w:spacing w:before="9"/>
        <w:rPr>
          <w:color w:val="000000"/>
        </w:rPr>
      </w:pPr>
    </w:p>
    <w:p w:rsidR="005C4D6D" w:rsidRDefault="005C4D6D">
      <w:pPr>
        <w:pBdr>
          <w:top w:val="nil"/>
          <w:left w:val="nil"/>
          <w:bottom w:val="nil"/>
          <w:right w:val="nil"/>
          <w:between w:val="nil"/>
        </w:pBdr>
        <w:spacing w:before="19"/>
        <w:rPr>
          <w:color w:val="000000"/>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p w:rsidR="005C4D6D" w:rsidRDefault="005C4D6D">
      <w:pPr>
        <w:pBdr>
          <w:top w:val="nil"/>
          <w:left w:val="nil"/>
          <w:bottom w:val="nil"/>
          <w:right w:val="nil"/>
          <w:between w:val="nil"/>
        </w:pBdr>
        <w:rPr>
          <w:rFonts w:ascii="Verdana" w:eastAsia="Verdana" w:hAnsi="Verdana" w:cs="Verdana"/>
          <w:b/>
          <w:sz w:val="28"/>
          <w:szCs w:val="28"/>
        </w:rPr>
      </w:pPr>
    </w:p>
    <w:tbl>
      <w:tblPr>
        <w:tblStyle w:val="a1"/>
        <w:tblW w:w="15365"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82"/>
        <w:gridCol w:w="551"/>
        <w:gridCol w:w="3137"/>
        <w:gridCol w:w="4983"/>
        <w:gridCol w:w="412"/>
      </w:tblGrid>
      <w:tr w:rsidR="005C4D6D">
        <w:tc>
          <w:tcPr>
            <w:tcW w:w="15364" w:type="dxa"/>
            <w:gridSpan w:val="5"/>
            <w:shd w:val="clear" w:color="auto" w:fill="A8D08D"/>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b/>
                <w:color w:val="000000"/>
                <w:sz w:val="28"/>
                <w:szCs w:val="28"/>
              </w:rPr>
            </w:pPr>
          </w:p>
          <w:p w:rsidR="005C4D6D" w:rsidRDefault="005C4D6D">
            <w:pPr>
              <w:pBdr>
                <w:top w:val="nil"/>
                <w:left w:val="nil"/>
                <w:bottom w:val="nil"/>
                <w:right w:val="nil"/>
                <w:between w:val="nil"/>
              </w:pBdr>
              <w:rPr>
                <w:rFonts w:ascii="Verdana" w:eastAsia="Verdana" w:hAnsi="Verdana" w:cs="Verdana"/>
                <w:b/>
                <w:color w:val="000000"/>
                <w:sz w:val="28"/>
                <w:szCs w:val="28"/>
              </w:rPr>
            </w:pPr>
          </w:p>
          <w:p w:rsidR="005C4D6D" w:rsidRDefault="005C4D6D">
            <w:pPr>
              <w:pBdr>
                <w:top w:val="nil"/>
                <w:left w:val="nil"/>
                <w:bottom w:val="nil"/>
                <w:right w:val="nil"/>
                <w:between w:val="nil"/>
              </w:pBdr>
              <w:rPr>
                <w:rFonts w:ascii="Verdana" w:eastAsia="Verdana" w:hAnsi="Verdana" w:cs="Verdana"/>
                <w:b/>
                <w:color w:val="000000"/>
                <w:sz w:val="28"/>
                <w:szCs w:val="28"/>
              </w:rPr>
            </w:pPr>
          </w:p>
          <w:p w:rsidR="005C4D6D" w:rsidRDefault="005C4D6D">
            <w:pPr>
              <w:pBdr>
                <w:top w:val="nil"/>
                <w:left w:val="nil"/>
                <w:bottom w:val="nil"/>
                <w:right w:val="nil"/>
                <w:between w:val="nil"/>
              </w:pBdr>
              <w:rPr>
                <w:rFonts w:ascii="Verdana" w:eastAsia="Verdana" w:hAnsi="Verdana" w:cs="Verdana"/>
                <w:b/>
                <w:color w:val="000000"/>
                <w:sz w:val="28"/>
                <w:szCs w:val="28"/>
              </w:rPr>
            </w:pPr>
          </w:p>
        </w:tc>
      </w:tr>
      <w:tr w:rsidR="005C4D6D">
        <w:tc>
          <w:tcPr>
            <w:tcW w:w="15364" w:type="dxa"/>
            <w:gridSpan w:val="5"/>
            <w:shd w:val="clear" w:color="auto" w:fill="C5E0B3"/>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b/>
                <w:color w:val="000000"/>
                <w:sz w:val="28"/>
                <w:szCs w:val="28"/>
              </w:rPr>
            </w:pPr>
          </w:p>
          <w:p w:rsidR="005C4D6D" w:rsidRDefault="004A6D4E">
            <w:pPr>
              <w:pBdr>
                <w:top w:val="nil"/>
                <w:left w:val="nil"/>
                <w:bottom w:val="nil"/>
                <w:right w:val="nil"/>
                <w:between w:val="nil"/>
              </w:pBdr>
              <w:rPr>
                <w:rFonts w:ascii="Verdana" w:eastAsia="Verdana" w:hAnsi="Verdana" w:cs="Verdana"/>
                <w:b/>
              </w:rPr>
            </w:pPr>
            <w:r>
              <w:rPr>
                <w:rFonts w:ascii="Verdana" w:eastAsia="Verdana" w:hAnsi="Verdana" w:cs="Verdana"/>
                <w:b/>
              </w:rPr>
              <w:t>METODOLOGIA</w:t>
            </w:r>
          </w:p>
          <w:p w:rsidR="005C4D6D" w:rsidRDefault="005C4D6D">
            <w:pPr>
              <w:pBdr>
                <w:top w:val="nil"/>
                <w:left w:val="nil"/>
                <w:bottom w:val="nil"/>
                <w:right w:val="nil"/>
                <w:between w:val="nil"/>
              </w:pBdr>
              <w:rPr>
                <w:rFonts w:ascii="Verdana" w:eastAsia="Verdana" w:hAnsi="Verdana" w:cs="Verdana"/>
                <w:b/>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Brainstorming</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Cooperative Learning</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Lezione frontale e/o dialogata</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Tutoring</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Conversazioni e discussioni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Didattica Laboratoriale</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proofErr w:type="spellStart"/>
            <w:r>
              <w:rPr>
                <w:rFonts w:ascii="Verdana" w:eastAsia="Verdana" w:hAnsi="Verdana" w:cs="Verdana"/>
              </w:rPr>
              <w:t>Problem</w:t>
            </w:r>
            <w:proofErr w:type="spellEnd"/>
            <w:r>
              <w:rPr>
                <w:rFonts w:ascii="Verdana" w:eastAsia="Verdana" w:hAnsi="Verdana" w:cs="Verdana"/>
              </w:rPr>
              <w:t xml:space="preserve"> </w:t>
            </w:r>
            <w:proofErr w:type="spellStart"/>
            <w:r>
              <w:rPr>
                <w:rFonts w:ascii="Verdana" w:eastAsia="Verdana" w:hAnsi="Verdana" w:cs="Verdana"/>
              </w:rPr>
              <w:t>solving</w:t>
            </w:r>
            <w:proofErr w:type="spellEnd"/>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Correzione collettiva delle attività</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Lavoro Individuale</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Riflessioni metacognitive</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Ricerche autonome</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proofErr w:type="spellStart"/>
            <w:r>
              <w:rPr>
                <w:rFonts w:ascii="Verdana" w:eastAsia="Verdana" w:hAnsi="Verdana" w:cs="Verdana"/>
              </w:rPr>
              <w:t>Role-Playing</w:t>
            </w:r>
            <w:proofErr w:type="spellEnd"/>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 xml:space="preserve">Peer </w:t>
            </w:r>
            <w:proofErr w:type="spellStart"/>
            <w:r>
              <w:rPr>
                <w:rFonts w:ascii="Verdana" w:eastAsia="Verdana" w:hAnsi="Verdana" w:cs="Verdana"/>
              </w:rPr>
              <w:t>Education</w:t>
            </w:r>
            <w:proofErr w:type="spellEnd"/>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Altro</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15364" w:type="dxa"/>
            <w:gridSpan w:val="5"/>
            <w:shd w:val="clear" w:color="auto" w:fill="C5E0B3"/>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p w:rsidR="005C4D6D" w:rsidRDefault="004A6D4E">
            <w:pPr>
              <w:pBdr>
                <w:top w:val="nil"/>
                <w:left w:val="nil"/>
                <w:bottom w:val="nil"/>
                <w:right w:val="nil"/>
                <w:between w:val="nil"/>
              </w:pBdr>
              <w:rPr>
                <w:rFonts w:ascii="Verdana" w:eastAsia="Verdana" w:hAnsi="Verdana" w:cs="Verdana"/>
                <w:b/>
              </w:rPr>
            </w:pPr>
            <w:r>
              <w:rPr>
                <w:rFonts w:ascii="Verdana" w:eastAsia="Verdana" w:hAnsi="Verdana" w:cs="Verdana"/>
                <w:b/>
              </w:rPr>
              <w:t>PIATTAFORME E CANALI DI COMUNICAZIONE</w:t>
            </w:r>
          </w:p>
          <w:p w:rsidR="005C4D6D" w:rsidRDefault="005C4D6D">
            <w:pPr>
              <w:pBdr>
                <w:top w:val="nil"/>
                <w:left w:val="nil"/>
                <w:bottom w:val="nil"/>
                <w:right w:val="nil"/>
                <w:between w:val="nil"/>
              </w:pBdr>
              <w:rPr>
                <w:rFonts w:ascii="Verdana" w:eastAsia="Verdana" w:hAnsi="Verdana" w:cs="Verdana"/>
                <w:b/>
              </w:rPr>
            </w:pPr>
          </w:p>
        </w:tc>
      </w:tr>
      <w:tr w:rsidR="005C4D6D">
        <w:tc>
          <w:tcPr>
            <w:tcW w:w="15364" w:type="dxa"/>
            <w:gridSpan w:val="5"/>
            <w:shd w:val="clear" w:color="auto" w:fill="auto"/>
            <w:tcMar>
              <w:top w:w="0" w:type="dxa"/>
              <w:left w:w="108" w:type="dxa"/>
              <w:bottom w:w="0" w:type="dxa"/>
              <w:right w:w="108" w:type="dxa"/>
            </w:tcMar>
          </w:tcPr>
          <w:p w:rsidR="005C4D6D" w:rsidRDefault="005C4D6D">
            <w:pPr>
              <w:pBdr>
                <w:top w:val="nil"/>
                <w:left w:val="nil"/>
                <w:bottom w:val="nil"/>
                <w:right w:val="nil"/>
                <w:between w:val="nil"/>
              </w:pBdr>
              <w:ind w:left="720"/>
              <w:rPr>
                <w:rFonts w:ascii="Verdana" w:eastAsia="Verdana" w:hAnsi="Verdana" w:cs="Verdana"/>
                <w:b/>
              </w:rPr>
            </w:pPr>
          </w:p>
          <w:p w:rsidR="005C4D6D" w:rsidRDefault="004A6D4E">
            <w:pPr>
              <w:numPr>
                <w:ilvl w:val="0"/>
                <w:numId w:val="3"/>
              </w:numPr>
              <w:pBdr>
                <w:top w:val="nil"/>
                <w:left w:val="nil"/>
                <w:bottom w:val="nil"/>
                <w:right w:val="nil"/>
                <w:between w:val="nil"/>
              </w:pBdr>
              <w:ind w:hanging="360"/>
            </w:pPr>
            <w:r>
              <w:rPr>
                <w:rFonts w:ascii="Verdana" w:eastAsia="Verdana" w:hAnsi="Verdana" w:cs="Verdana"/>
              </w:rPr>
              <w:t>Piattaforma G-suite/</w:t>
            </w:r>
            <w:proofErr w:type="spellStart"/>
            <w:r>
              <w:rPr>
                <w:rFonts w:ascii="Verdana" w:eastAsia="Verdana" w:hAnsi="Verdana" w:cs="Verdana"/>
              </w:rPr>
              <w:t>Classroom</w:t>
            </w:r>
            <w:proofErr w:type="spellEnd"/>
          </w:p>
          <w:p w:rsidR="005C4D6D" w:rsidRDefault="004A6D4E">
            <w:pPr>
              <w:numPr>
                <w:ilvl w:val="0"/>
                <w:numId w:val="3"/>
              </w:numPr>
              <w:pBdr>
                <w:top w:val="nil"/>
                <w:left w:val="nil"/>
                <w:bottom w:val="nil"/>
                <w:right w:val="nil"/>
                <w:between w:val="nil"/>
              </w:pBdr>
              <w:ind w:hanging="360"/>
            </w:pPr>
            <w:proofErr w:type="spellStart"/>
            <w:r>
              <w:rPr>
                <w:rFonts w:ascii="Verdana" w:eastAsia="Verdana" w:hAnsi="Verdana" w:cs="Verdana"/>
              </w:rPr>
              <w:t>WhatsApp</w:t>
            </w:r>
            <w:proofErr w:type="spellEnd"/>
          </w:p>
          <w:p w:rsidR="005C4D6D" w:rsidRDefault="004A6D4E">
            <w:pPr>
              <w:numPr>
                <w:ilvl w:val="0"/>
                <w:numId w:val="3"/>
              </w:numPr>
              <w:pBdr>
                <w:top w:val="nil"/>
                <w:left w:val="nil"/>
                <w:bottom w:val="nil"/>
                <w:right w:val="nil"/>
                <w:between w:val="nil"/>
              </w:pBdr>
              <w:ind w:hanging="360"/>
            </w:pPr>
            <w:r>
              <w:rPr>
                <w:rFonts w:ascii="Verdana" w:eastAsia="Verdana" w:hAnsi="Verdana" w:cs="Verdana"/>
              </w:rPr>
              <w:t>Registro elettronico</w:t>
            </w:r>
          </w:p>
          <w:p w:rsidR="005C4D6D" w:rsidRDefault="004A6D4E">
            <w:pPr>
              <w:numPr>
                <w:ilvl w:val="0"/>
                <w:numId w:val="3"/>
              </w:numPr>
              <w:pBdr>
                <w:top w:val="nil"/>
                <w:left w:val="nil"/>
                <w:bottom w:val="nil"/>
                <w:right w:val="nil"/>
                <w:between w:val="nil"/>
              </w:pBdr>
              <w:ind w:hanging="360"/>
            </w:pPr>
            <w:r>
              <w:rPr>
                <w:rFonts w:ascii="Verdana" w:eastAsia="Verdana" w:hAnsi="Verdana" w:cs="Verdana"/>
              </w:rPr>
              <w:t>Altro…</w:t>
            </w:r>
          </w:p>
          <w:p w:rsidR="005C4D6D" w:rsidRDefault="005C4D6D">
            <w:pPr>
              <w:pBdr>
                <w:top w:val="nil"/>
                <w:left w:val="nil"/>
                <w:bottom w:val="nil"/>
                <w:right w:val="nil"/>
                <w:between w:val="nil"/>
              </w:pBdr>
              <w:rPr>
                <w:rFonts w:ascii="Verdana" w:eastAsia="Verdana" w:hAnsi="Verdana" w:cs="Verdana"/>
              </w:rPr>
            </w:pPr>
          </w:p>
        </w:tc>
      </w:tr>
      <w:tr w:rsidR="005C4D6D">
        <w:tc>
          <w:tcPr>
            <w:tcW w:w="15364" w:type="dxa"/>
            <w:gridSpan w:val="5"/>
            <w:shd w:val="clear" w:color="auto" w:fill="C5E0B3"/>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p w:rsidR="005C4D6D" w:rsidRDefault="004A6D4E">
            <w:pPr>
              <w:pBdr>
                <w:top w:val="nil"/>
                <w:left w:val="nil"/>
                <w:bottom w:val="nil"/>
                <w:right w:val="nil"/>
                <w:between w:val="nil"/>
              </w:pBdr>
              <w:rPr>
                <w:rFonts w:ascii="Verdana" w:eastAsia="Verdana" w:hAnsi="Verdana" w:cs="Verdana"/>
                <w:b/>
              </w:rPr>
            </w:pPr>
            <w:r>
              <w:rPr>
                <w:rFonts w:ascii="Verdana" w:eastAsia="Verdana" w:hAnsi="Verdana" w:cs="Verdana"/>
                <w:b/>
              </w:rPr>
              <w:t>MATERIALE DI STUDIO PROPOSTI</w:t>
            </w:r>
          </w:p>
          <w:p w:rsidR="005C4D6D" w:rsidRDefault="005C4D6D">
            <w:pPr>
              <w:pBdr>
                <w:top w:val="nil"/>
                <w:left w:val="nil"/>
                <w:bottom w:val="nil"/>
                <w:right w:val="nil"/>
                <w:between w:val="nil"/>
              </w:pBdr>
              <w:rPr>
                <w:rFonts w:ascii="Verdana" w:eastAsia="Verdana" w:hAnsi="Verdana" w:cs="Verdana"/>
                <w:b/>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lastRenderedPageBreak/>
              <w:t>Libri di testo/libri a tema/digitali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Schede didattiche</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Materiale audiovisivi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Strumenti specifici</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Strumenti informatici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Mediatori iconici</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Software informatici specifici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Risorse digitali</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Giochi didattici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Mappe/Schemi/Tabelle</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Materiali prodotti dal docente</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Altro</w:t>
            </w: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r w:rsidR="005C4D6D">
        <w:tc>
          <w:tcPr>
            <w:tcW w:w="6281" w:type="dxa"/>
            <w:shd w:val="clear" w:color="auto" w:fill="auto"/>
            <w:tcMar>
              <w:top w:w="0" w:type="dxa"/>
              <w:left w:w="108" w:type="dxa"/>
              <w:bottom w:w="0" w:type="dxa"/>
              <w:right w:w="108" w:type="dxa"/>
            </w:tcMar>
          </w:tcPr>
          <w:p w:rsidR="005C4D6D" w:rsidRDefault="004A6D4E">
            <w:pPr>
              <w:pBdr>
                <w:top w:val="nil"/>
                <w:left w:val="nil"/>
                <w:bottom w:val="nil"/>
                <w:right w:val="nil"/>
                <w:between w:val="nil"/>
              </w:pBdr>
              <w:rPr>
                <w:rFonts w:ascii="Verdana" w:eastAsia="Verdana" w:hAnsi="Verdana" w:cs="Verdana"/>
              </w:rPr>
            </w:pPr>
            <w:r>
              <w:rPr>
                <w:rFonts w:ascii="Verdana" w:eastAsia="Verdana" w:hAnsi="Verdana" w:cs="Verdana"/>
              </w:rPr>
              <w:t>Materiali prodotti dalle case editrici</w:t>
            </w:r>
          </w:p>
        </w:tc>
        <w:tc>
          <w:tcPr>
            <w:tcW w:w="551"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3137"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983"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c>
          <w:tcPr>
            <w:tcW w:w="412" w:type="dxa"/>
            <w:shd w:val="clear" w:color="auto" w:fill="auto"/>
            <w:tcMar>
              <w:top w:w="0" w:type="dxa"/>
              <w:left w:w="108" w:type="dxa"/>
              <w:bottom w:w="0" w:type="dxa"/>
              <w:right w:w="108" w:type="dxa"/>
            </w:tcMar>
          </w:tcPr>
          <w:p w:rsidR="005C4D6D" w:rsidRDefault="005C4D6D">
            <w:pPr>
              <w:pBdr>
                <w:top w:val="nil"/>
                <w:left w:val="nil"/>
                <w:bottom w:val="nil"/>
                <w:right w:val="nil"/>
                <w:between w:val="nil"/>
              </w:pBdr>
              <w:rPr>
                <w:rFonts w:ascii="Verdana" w:eastAsia="Verdana" w:hAnsi="Verdana" w:cs="Verdana"/>
              </w:rPr>
            </w:pPr>
          </w:p>
        </w:tc>
      </w:tr>
    </w:tbl>
    <w:p w:rsidR="005C4D6D" w:rsidRDefault="005C4D6D">
      <w:pPr>
        <w:pBdr>
          <w:top w:val="nil"/>
          <w:left w:val="nil"/>
          <w:bottom w:val="nil"/>
          <w:right w:val="nil"/>
          <w:between w:val="nil"/>
        </w:pBdr>
        <w:rPr>
          <w:rFonts w:ascii="Verdana" w:eastAsia="Verdana" w:hAnsi="Verdana" w:cs="Verdana"/>
        </w:rPr>
      </w:pPr>
    </w:p>
    <w:sectPr w:rsidR="005C4D6D">
      <w:footerReference w:type="default" r:id="rId8"/>
      <w:pgSz w:w="16860" w:h="11920"/>
      <w:pgMar w:top="1100" w:right="620" w:bottom="1140" w:left="5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4E" w:rsidRDefault="004A6D4E">
      <w:r>
        <w:separator/>
      </w:r>
    </w:p>
  </w:endnote>
  <w:endnote w:type="continuationSeparator" w:id="0">
    <w:p w:rsidR="004A6D4E" w:rsidRDefault="004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6D" w:rsidRDefault="004A6D4E">
    <w:pPr>
      <w:pBdr>
        <w:top w:val="nil"/>
        <w:left w:val="nil"/>
        <w:bottom w:val="nil"/>
        <w:right w:val="nil"/>
        <w:between w:val="nil"/>
      </w:pBdr>
      <w:spacing w:line="244" w:lineRule="auto"/>
      <w:ind w:left="40"/>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sidR="00D37E54">
      <w:rPr>
        <w:rFonts w:ascii="Calibri" w:eastAsia="Calibri" w:hAnsi="Calibri" w:cs="Calibri"/>
        <w:sz w:val="22"/>
        <w:szCs w:val="22"/>
      </w:rPr>
      <w:fldChar w:fldCharType="separate"/>
    </w:r>
    <w:r w:rsidR="00D37E54">
      <w:rPr>
        <w:rFonts w:ascii="Calibri" w:eastAsia="Calibri" w:hAnsi="Calibri" w:cs="Calibri"/>
        <w:noProof/>
        <w:sz w:val="22"/>
        <w:szCs w:val="22"/>
      </w:rPr>
      <w:t>1</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4E" w:rsidRDefault="004A6D4E">
      <w:r>
        <w:separator/>
      </w:r>
    </w:p>
  </w:footnote>
  <w:footnote w:type="continuationSeparator" w:id="0">
    <w:p w:rsidR="004A6D4E" w:rsidRDefault="004A6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7991"/>
    <w:multiLevelType w:val="multilevel"/>
    <w:tmpl w:val="15C48486"/>
    <w:lvl w:ilvl="0">
      <w:start w:val="1"/>
      <w:numFmt w:val="bullet"/>
      <w:lvlText w:val="∙"/>
      <w:lvlJc w:val="left"/>
      <w:pPr>
        <w:ind w:left="809" w:hanging="809"/>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529" w:hanging="152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249" w:hanging="224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969" w:hanging="296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89" w:hanging="368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409" w:hanging="440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129" w:hanging="512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849" w:hanging="584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569" w:hanging="656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1">
    <w:nsid w:val="27F34649"/>
    <w:multiLevelType w:val="multilevel"/>
    <w:tmpl w:val="6992A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164C6E"/>
    <w:multiLevelType w:val="multilevel"/>
    <w:tmpl w:val="B17C5510"/>
    <w:lvl w:ilvl="0">
      <w:start w:val="1"/>
      <w:numFmt w:val="bullet"/>
      <w:lvlText w:val="∙"/>
      <w:lvlJc w:val="left"/>
      <w:pPr>
        <w:ind w:left="720" w:hanging="72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3">
    <w:nsid w:val="58340025"/>
    <w:multiLevelType w:val="multilevel"/>
    <w:tmpl w:val="65C6B8A2"/>
    <w:lvl w:ilvl="0">
      <w:start w:val="1"/>
      <w:numFmt w:val="bullet"/>
      <w:lvlText w:val="-"/>
      <w:lvlJc w:val="left"/>
      <w:pPr>
        <w:ind w:left="449" w:hanging="449"/>
      </w:pPr>
      <w:rPr>
        <w:rFonts w:ascii="Verdana" w:eastAsia="Verdana" w:hAnsi="Verdana" w:cs="Verdana"/>
        <w:b/>
        <w:i w:val="0"/>
        <w:smallCaps w:val="0"/>
        <w:strike w:val="0"/>
        <w:color w:val="000000"/>
        <w:sz w:val="24"/>
        <w:szCs w:val="24"/>
        <w:u w:val="none"/>
        <w:shd w:val="clear" w:color="auto" w:fill="auto"/>
        <w:vertAlign w:val="baseline"/>
      </w:rPr>
    </w:lvl>
    <w:lvl w:ilvl="1">
      <w:start w:val="1"/>
      <w:numFmt w:val="bullet"/>
      <w:lvlText w:val="○"/>
      <w:lvlJc w:val="left"/>
      <w:pPr>
        <w:ind w:left="1169" w:hanging="1169"/>
      </w:pPr>
      <w:rPr>
        <w:rFonts w:ascii="Courier New" w:eastAsia="Courier New" w:hAnsi="Courier New" w:cs="Courier New"/>
        <w:b w:val="0"/>
        <w:i w:val="0"/>
        <w:smallCaps w:val="0"/>
        <w:strike w:val="0"/>
        <w:color w:val="000000"/>
        <w:sz w:val="20"/>
        <w:szCs w:val="20"/>
        <w:u w:val="none"/>
        <w:shd w:val="clear" w:color="auto" w:fill="auto"/>
        <w:vertAlign w:val="baseline"/>
      </w:rPr>
    </w:lvl>
    <w:lvl w:ilvl="2">
      <w:start w:val="1"/>
      <w:numFmt w:val="bullet"/>
      <w:lvlText w:val="▪"/>
      <w:lvlJc w:val="left"/>
      <w:pPr>
        <w:ind w:left="1889" w:hanging="1889"/>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609" w:hanging="2609"/>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329" w:hanging="3329"/>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049" w:hanging="4049"/>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4769" w:hanging="4769"/>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489" w:hanging="5489"/>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209" w:hanging="6209"/>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4">
    <w:nsid w:val="622279AD"/>
    <w:multiLevelType w:val="multilevel"/>
    <w:tmpl w:val="89A87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D966482"/>
    <w:multiLevelType w:val="multilevel"/>
    <w:tmpl w:val="2ECEDADC"/>
    <w:lvl w:ilvl="0">
      <w:start w:val="1"/>
      <w:numFmt w:val="bullet"/>
      <w:lvlText w:val="✓"/>
      <w:lvlJc w:val="left"/>
      <w:pPr>
        <w:ind w:left="0" w:firstLine="0"/>
      </w:pPr>
      <w:rPr>
        <w:rFonts w:ascii="Verdana" w:eastAsia="Verdana" w:hAnsi="Verdana" w:cs="Verdana"/>
        <w:b w:val="0"/>
        <w:i w:val="0"/>
        <w:smallCaps w:val="0"/>
        <w:strike w:val="0"/>
        <w:color w:val="000000"/>
        <w:sz w:val="18"/>
        <w:szCs w:val="18"/>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C4D6D"/>
    <w:rsid w:val="004A6D4E"/>
    <w:rsid w:val="005C4D6D"/>
    <w:rsid w:val="00D37E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itolo2">
    <w:name w:val="heading 2"/>
    <w:basedOn w:val="Normale"/>
    <w:next w:val="Normale"/>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itolo3">
    <w:name w:val="heading 3"/>
    <w:basedOn w:val="Normale"/>
    <w:next w:val="Normale"/>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itolo4">
    <w:name w:val="heading 4"/>
    <w:basedOn w:val="Normale"/>
    <w:next w:val="Normale"/>
    <w:pPr>
      <w:keepNext/>
      <w:pBdr>
        <w:top w:val="nil"/>
        <w:left w:val="nil"/>
        <w:bottom w:val="nil"/>
        <w:right w:val="nil"/>
        <w:between w:val="nil"/>
      </w:pBdr>
      <w:spacing w:before="240" w:after="60"/>
      <w:outlineLvl w:val="3"/>
    </w:pPr>
    <w:rPr>
      <w:b/>
      <w:sz w:val="28"/>
      <w:szCs w:val="28"/>
    </w:rPr>
  </w:style>
  <w:style w:type="paragraph" w:styleId="Titolo5">
    <w:name w:val="heading 5"/>
    <w:basedOn w:val="Normale"/>
    <w:next w:val="Normale"/>
    <w:pPr>
      <w:pBdr>
        <w:top w:val="nil"/>
        <w:left w:val="nil"/>
        <w:bottom w:val="nil"/>
        <w:right w:val="nil"/>
        <w:between w:val="nil"/>
      </w:pBdr>
      <w:spacing w:before="240" w:after="60"/>
      <w:outlineLvl w:val="4"/>
    </w:pPr>
    <w:rPr>
      <w:b/>
      <w:i/>
      <w:sz w:val="26"/>
      <w:szCs w:val="26"/>
    </w:rPr>
  </w:style>
  <w:style w:type="paragraph" w:styleId="Titolo6">
    <w:name w:val="heading 6"/>
    <w:basedOn w:val="Normale"/>
    <w:next w:val="Normale"/>
    <w:pPr>
      <w:pBdr>
        <w:top w:val="nil"/>
        <w:left w:val="nil"/>
        <w:bottom w:val="nil"/>
        <w:right w:val="nil"/>
        <w:between w:val="nil"/>
      </w:pBdr>
      <w:spacing w:before="240" w:after="60"/>
      <w:outlineLvl w:val="5"/>
    </w:pPr>
    <w:rPr>
      <w:b/>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pBdr>
        <w:top w:val="nil"/>
        <w:left w:val="nil"/>
        <w:bottom w:val="nil"/>
        <w:right w:val="nil"/>
        <w:between w:val="nil"/>
      </w:pBdr>
      <w:spacing w:before="240" w:after="60"/>
      <w:jc w:val="center"/>
    </w:pPr>
    <w:rPr>
      <w:rFonts w:ascii="Arial" w:eastAsia="Arial" w:hAnsi="Arial" w:cs="Arial"/>
      <w:b/>
      <w:sz w:val="32"/>
      <w:szCs w:val="32"/>
    </w:rPr>
  </w:style>
  <w:style w:type="paragraph" w:styleId="Sottotitolo">
    <w:name w:val="Subtitle"/>
    <w:basedOn w:val="Normale"/>
    <w:next w:val="Normale"/>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942</Words>
  <Characters>5370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kety ciciliani</dc:creator>
  <cp:lastModifiedBy>kety ciciliani</cp:lastModifiedBy>
  <cp:revision>2</cp:revision>
  <dcterms:created xsi:type="dcterms:W3CDTF">2020-06-29T13:20:00Z</dcterms:created>
  <dcterms:modified xsi:type="dcterms:W3CDTF">2020-06-29T13:20:00Z</dcterms:modified>
</cp:coreProperties>
</file>