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1F" w:rsidRDefault="0070091F">
      <w:bookmarkStart w:id="0" w:name="_GoBack"/>
      <w:bookmarkEnd w:id="0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311FC0" w:rsidRPr="00311FC0" w:rsidTr="0018480F">
        <w:trPr>
          <w:trHeight w:hRule="exact" w:val="1793"/>
        </w:trPr>
        <w:tc>
          <w:tcPr>
            <w:tcW w:w="15540" w:type="dxa"/>
            <w:shd w:val="clear" w:color="auto" w:fill="A8D08D" w:themeFill="accent6" w:themeFillTint="99"/>
          </w:tcPr>
          <w:p w:rsidR="0070091F" w:rsidRDefault="0070091F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Istituto Comprensivo Pio Fedi</w:t>
            </w: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37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Scuola Primaria </w:t>
            </w: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3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311F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1"/>
                <w:sz w:val="28"/>
                <w:szCs w:val="2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TERZ</w:t>
            </w:r>
            <w:r w:rsidRPr="00311F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311FC0" w:rsidRPr="00311FC0" w:rsidTr="00333509">
        <w:trPr>
          <w:trHeight w:hRule="exact" w:val="540"/>
        </w:trPr>
        <w:tc>
          <w:tcPr>
            <w:tcW w:w="155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3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GEOGRAFI</w:t>
            </w:r>
            <w:r w:rsidRPr="00311FC0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311FC0" w:rsidRPr="00311FC0" w:rsidTr="00333509">
        <w:trPr>
          <w:trHeight w:hRule="exact" w:val="5443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Default="00162D19" w:rsidP="003912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</w:p>
          <w:p w:rsidR="00311FC0" w:rsidRPr="00311FC0" w:rsidRDefault="00311FC0" w:rsidP="003912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</w:t>
            </w:r>
            <w:r w:rsidR="0070091F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CHIAVE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EUROPE</w:t>
            </w:r>
            <w:r w:rsidR="0070091F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="0039126C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 </w:t>
            </w:r>
          </w:p>
          <w:p w:rsidR="00162D19" w:rsidRPr="00162D19" w:rsidRDefault="0039126C" w:rsidP="00162D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Verdana" w:eastAsiaTheme="minorEastAsia" w:hAnsi="Verdana" w:cs="Verdana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="00162D19" w:rsidRPr="00162D19">
              <w:rPr>
                <w:rFonts w:ascii="Verdana" w:hAnsi="Verdana" w:cs="Verdana"/>
                <w:color w:val="000009"/>
                <w:sz w:val="18"/>
                <w:szCs w:val="18"/>
              </w:rPr>
              <w:t xml:space="preserve"> </w:t>
            </w:r>
          </w:p>
          <w:p w:rsidR="00162D19" w:rsidRPr="0059434C" w:rsidRDefault="00162D19" w:rsidP="00162D19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59434C">
              <w:rPr>
                <w:rFonts w:ascii="Verdana" w:hAnsi="Verdana" w:cs="Verdana"/>
                <w:color w:val="000009"/>
              </w:rPr>
              <w:t>Competenza alfabetica funzional</w:t>
            </w:r>
            <w:r>
              <w:rPr>
                <w:rFonts w:ascii="Verdana" w:hAnsi="Verdana" w:cs="Verdana"/>
                <w:color w:val="000009"/>
              </w:rPr>
              <w:t>e</w:t>
            </w:r>
          </w:p>
          <w:p w:rsidR="00162D19" w:rsidRPr="00E95080" w:rsidRDefault="00162D19" w:rsidP="00162D19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hAnsi="Verdana" w:cs="Verdana"/>
                <w:color w:val="000009"/>
              </w:rPr>
              <w:t>Competenza in materia di consapevolezza ed espressione culturali.</w:t>
            </w:r>
          </w:p>
          <w:p w:rsidR="00162D19" w:rsidRPr="00E95080" w:rsidRDefault="00162D19" w:rsidP="00162D19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personale, sociale e capacità di imparare a imparare</w:t>
            </w:r>
          </w:p>
          <w:p w:rsidR="00162D19" w:rsidRPr="00E95080" w:rsidRDefault="00162D19" w:rsidP="00162D19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in materia di cittadinanza</w:t>
            </w:r>
          </w:p>
          <w:p w:rsidR="00162D19" w:rsidRPr="00E95080" w:rsidRDefault="00162D19" w:rsidP="00162D19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imprenditoriale</w:t>
            </w:r>
          </w:p>
          <w:p w:rsidR="007D1DEF" w:rsidRPr="00162D19" w:rsidRDefault="00162D19" w:rsidP="00162D19">
            <w:pPr>
              <w:widowControl w:val="0"/>
              <w:numPr>
                <w:ilvl w:val="0"/>
                <w:numId w:val="59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 w:cs="Verdana"/>
                <w:color w:val="000009"/>
              </w:rPr>
              <w:t xml:space="preserve">          6. </w:t>
            </w:r>
            <w:r w:rsidRPr="00E95080">
              <w:rPr>
                <w:rFonts w:ascii="Verdana" w:hAnsi="Verdana" w:cs="Verdana"/>
                <w:color w:val="000009"/>
              </w:rPr>
              <w:t>Competenza digitale</w:t>
            </w:r>
          </w:p>
          <w:p w:rsidR="00162D19" w:rsidRPr="00162D19" w:rsidRDefault="00162D19" w:rsidP="00162D19">
            <w:pPr>
              <w:widowControl w:val="0"/>
              <w:numPr>
                <w:ilvl w:val="0"/>
                <w:numId w:val="59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:rsidR="0039126C" w:rsidRPr="00162D19" w:rsidRDefault="0039126C" w:rsidP="0039126C">
            <w:pPr>
              <w:kinsoku w:val="0"/>
              <w:overflowPunct w:val="0"/>
              <w:spacing w:line="274" w:lineRule="exact"/>
              <w:rPr>
                <w:rFonts w:ascii="Verdana" w:hAnsi="Verdana" w:cs="Verdana"/>
                <w:color w:val="000009"/>
              </w:rPr>
            </w:pPr>
          </w:p>
          <w:p w:rsidR="00311FC0" w:rsidRPr="00311FC0" w:rsidRDefault="00311FC0" w:rsidP="00311FC0">
            <w:pPr>
              <w:widowControl w:val="0"/>
              <w:numPr>
                <w:ilvl w:val="0"/>
                <w:numId w:val="55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33509" w:rsidRDefault="00333509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333509" w:rsidRPr="00311FC0" w:rsidTr="00333509">
        <w:trPr>
          <w:trHeight w:hRule="exact" w:val="454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33509" w:rsidRDefault="00333509" w:rsidP="003912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8426B9">
              <w:rPr>
                <w:b/>
                <w:bCs/>
                <w:sz w:val="28"/>
                <w:szCs w:val="28"/>
              </w:rPr>
              <w:lastRenderedPageBreak/>
              <w:t>Traguardi per lo sviluppo delle competenze al termine della scuola primaria</w:t>
            </w:r>
          </w:p>
        </w:tc>
      </w:tr>
      <w:tr w:rsidR="00333509" w:rsidRPr="00311FC0" w:rsidTr="00333509">
        <w:trPr>
          <w:trHeight w:hRule="exact" w:val="454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3509" w:rsidRDefault="00333509" w:rsidP="003912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>
              <w:t>GEOGRAFIA</w:t>
            </w:r>
          </w:p>
        </w:tc>
      </w:tr>
      <w:tr w:rsidR="00333509" w:rsidRPr="00311FC0" w:rsidTr="00333509">
        <w:trPr>
          <w:trHeight w:hRule="exact" w:val="5102"/>
        </w:trPr>
        <w:tc>
          <w:tcPr>
            <w:tcW w:w="1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162D19" w:rsidRDefault="00333509" w:rsidP="00333509">
            <w:pPr>
              <w:pStyle w:val="Paragrafoelenco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36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62D19">
              <w:rPr>
                <w:rFonts w:ascii="Verdana" w:hAnsi="Verdana"/>
                <w:sz w:val="22"/>
                <w:szCs w:val="22"/>
              </w:rPr>
              <w:t xml:space="preserve">L’alunno si orienta nello spazio circostante e sulle carte geografiche, utilizzando riferimenti topologici e punti cardinali. </w:t>
            </w:r>
          </w:p>
          <w:p w:rsidR="00333509" w:rsidRPr="00162D19" w:rsidRDefault="00333509" w:rsidP="00333509">
            <w:pPr>
              <w:pStyle w:val="Paragrafoelenco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36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62D19">
              <w:rPr>
                <w:rFonts w:ascii="Verdana" w:hAnsi="Verdana"/>
                <w:sz w:val="22"/>
                <w:szCs w:val="22"/>
              </w:rPr>
              <w:t>Utilizza il linguaggio della geo-</w:t>
            </w:r>
            <w:proofErr w:type="spellStart"/>
            <w:r w:rsidRPr="00162D19">
              <w:rPr>
                <w:rFonts w:ascii="Verdana" w:hAnsi="Verdana"/>
                <w:sz w:val="22"/>
                <w:szCs w:val="22"/>
              </w:rPr>
              <w:t>graficità</w:t>
            </w:r>
            <w:proofErr w:type="spellEnd"/>
            <w:r w:rsidRPr="00162D19">
              <w:rPr>
                <w:rFonts w:ascii="Verdana" w:hAnsi="Verdana"/>
                <w:sz w:val="22"/>
                <w:szCs w:val="22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:rsidR="00333509" w:rsidRPr="00162D19" w:rsidRDefault="00333509" w:rsidP="00333509">
            <w:pPr>
              <w:pStyle w:val="Paragrafoelenco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36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62D19">
              <w:rPr>
                <w:rFonts w:ascii="Verdana" w:hAnsi="Verdana"/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:rsidR="00333509" w:rsidRDefault="00333509" w:rsidP="00333509">
            <w:pPr>
              <w:pStyle w:val="Paragrafoelenco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36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62D19">
              <w:rPr>
                <w:rFonts w:ascii="Verdana" w:hAnsi="Verdana"/>
                <w:sz w:val="22"/>
                <w:szCs w:val="22"/>
              </w:rPr>
              <w:t xml:space="preserve">Riconosce e denomina i principali «oggetti» geografici fisici (fiumi, monti, pianure, coste, colline, laghi, mari, oceani, ecc.). </w:t>
            </w:r>
          </w:p>
          <w:p w:rsidR="00333509" w:rsidRPr="00333509" w:rsidRDefault="00333509" w:rsidP="00333509">
            <w:pPr>
              <w:pStyle w:val="Paragrafoelenco"/>
              <w:numPr>
                <w:ilvl w:val="0"/>
                <w:numId w:val="58"/>
              </w:numPr>
              <w:kinsoku w:val="0"/>
              <w:overflowPunct w:val="0"/>
              <w:spacing w:line="360" w:lineRule="auto"/>
              <w:contextualSpacing/>
              <w:rPr>
                <w:rFonts w:ascii="Verdana" w:hAnsi="Verdana"/>
              </w:rPr>
            </w:pPr>
            <w:r w:rsidRPr="00333509">
              <w:rPr>
                <w:rFonts w:ascii="Verdana" w:hAnsi="Verdana"/>
                <w:sz w:val="22"/>
                <w:szCs w:val="22"/>
              </w:rPr>
              <w:t>Individua i caratteri che connotano i paesaggi (di montagna, collina, pianura, vulcanici, ecc.) con particolare attenzione a quelli</w:t>
            </w:r>
          </w:p>
          <w:p w:rsidR="00333509" w:rsidRPr="00162D19" w:rsidRDefault="00333509" w:rsidP="00333509">
            <w:pPr>
              <w:pStyle w:val="Paragrafoelenco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36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62D19">
              <w:rPr>
                <w:rFonts w:ascii="Verdana" w:hAnsi="Verdana"/>
                <w:sz w:val="22"/>
                <w:szCs w:val="22"/>
              </w:rPr>
              <w:t xml:space="preserve">italiani, e individua analogie e differenze con i principali paesaggi europei e di altri continenti. </w:t>
            </w:r>
          </w:p>
          <w:p w:rsidR="00333509" w:rsidRPr="00162D19" w:rsidRDefault="00333509" w:rsidP="00333509">
            <w:pPr>
              <w:pStyle w:val="Paragrafoelenco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36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62D19">
              <w:rPr>
                <w:rFonts w:ascii="Verdana" w:hAnsi="Verdana"/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:rsidR="00333509" w:rsidRDefault="00333509" w:rsidP="00333509">
            <w:pPr>
              <w:pStyle w:val="Paragrafoelenco"/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360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62D19">
              <w:rPr>
                <w:rFonts w:ascii="Verdana" w:hAnsi="Verdana"/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interdipendenza.</w:t>
            </w:r>
          </w:p>
          <w:p w:rsidR="00333509" w:rsidRDefault="00333509" w:rsidP="003335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333509" w:rsidRDefault="00333509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311FC0" w:rsidRPr="00311FC0" w:rsidTr="00333509">
        <w:trPr>
          <w:trHeight w:hRule="exact" w:val="810"/>
        </w:trPr>
        <w:tc>
          <w:tcPr>
            <w:tcW w:w="15540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117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settembr</w:t>
            </w:r>
            <w:r w:rsidRPr="00311F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311FC0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</w:p>
        </w:tc>
      </w:tr>
      <w:tr w:rsidR="00311FC0" w:rsidRPr="00311FC0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FA27F3" w:rsidRPr="002F0E26" w:rsidTr="0018480F">
        <w:trPr>
          <w:trHeight w:hRule="exact" w:val="1545"/>
        </w:trPr>
        <w:tc>
          <w:tcPr>
            <w:tcW w:w="294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8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Conoscere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caratteristiche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 un</w:t>
            </w:r>
            <w:r w:rsidRPr="002F0E26">
              <w:rPr>
                <w:rFonts w:ascii="Verdana" w:eastAsiaTheme="minorEastAsia" w:hAnsi="Verdana" w:cs="Verdana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426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sa: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55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Individuare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gli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elementi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fisici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antropici che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caratterizzano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vari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tipi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 paesaggio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Riconoscere e rappresentare i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vari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tipi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493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Il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paesaggio: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elementi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costitutivi.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 di terra: montagne, colline, pianure.</w:t>
            </w: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</w:tr>
      <w:tr w:rsidR="00FA27F3" w:rsidRPr="002F0E26" w:rsidTr="00862DBD">
        <w:trPr>
          <w:trHeight w:hRule="exact" w:val="1536"/>
        </w:trPr>
        <w:tc>
          <w:tcPr>
            <w:tcW w:w="294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LINGUAGGIO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DELLA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1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Leggere</w:t>
            </w:r>
            <w:r w:rsidRPr="002F0E26">
              <w:rPr>
                <w:rFonts w:ascii="Verdana" w:eastAsiaTheme="minorEastAsia" w:hAnsi="Verdana" w:cs="Verdana"/>
                <w:color w:val="000009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color w:val="000009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caratteristiche</w:t>
            </w:r>
            <w:r w:rsidRPr="002F0E26">
              <w:rPr>
                <w:rFonts w:ascii="Verdana" w:eastAsiaTheme="minorEastAsia" w:hAnsi="Verdana" w:cs="Verdana"/>
                <w:color w:val="000009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di</w:t>
            </w:r>
            <w:r w:rsidRPr="002F0E26">
              <w:rPr>
                <w:rFonts w:ascii="Verdana" w:eastAsiaTheme="minorEastAsia" w:hAnsi="Verdana" w:cs="Verdana"/>
                <w:color w:val="000009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un</w:t>
            </w:r>
            <w:r w:rsidRPr="002F0E26">
              <w:rPr>
                <w:rFonts w:ascii="Verdana" w:eastAsiaTheme="minorEastAsia" w:hAnsi="Verdana" w:cs="Verdana"/>
                <w:color w:val="000009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territorio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utilizzando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il linguaggio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color w:val="000009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gli</w:t>
            </w:r>
            <w:r w:rsidRPr="002F0E26">
              <w:rPr>
                <w:rFonts w:ascii="Verdana" w:eastAsiaTheme="minorEastAsia" w:hAnsi="Verdana" w:cs="Verdana"/>
                <w:color w:val="000009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strumenti</w:t>
            </w:r>
            <w:r w:rsidRPr="002F0E26">
              <w:rPr>
                <w:rFonts w:ascii="Verdana" w:eastAsiaTheme="minorEastAsia" w:hAnsi="Verdana" w:cs="Verdana"/>
                <w:color w:val="000009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specifici</w:t>
            </w:r>
            <w:r w:rsidRPr="002F0E26">
              <w:rPr>
                <w:rFonts w:ascii="Verdana" w:eastAsiaTheme="minorEastAsia" w:hAnsi="Verdana" w:cs="Verdana"/>
                <w:color w:val="000009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della</w:t>
            </w:r>
            <w:r w:rsidRPr="002F0E26">
              <w:rPr>
                <w:rFonts w:ascii="Verdana" w:eastAsiaTheme="minorEastAsia" w:hAnsi="Verdana" w:cs="Verdana"/>
                <w:color w:val="000009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26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sa: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38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Descrivere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ambienti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naturali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antropici</w:t>
            </w: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utilizzando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il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lessico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appropriato</w:t>
            </w:r>
          </w:p>
        </w:tc>
        <w:tc>
          <w:tcPr>
            <w:tcW w:w="493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Origine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delle montagne, delle colline e delle pianure </w:t>
            </w:r>
          </w:p>
        </w:tc>
      </w:tr>
      <w:tr w:rsidR="00FA27F3" w:rsidRPr="002F0E26" w:rsidTr="0018480F">
        <w:trPr>
          <w:trHeight w:hRule="exact" w:val="1875"/>
        </w:trPr>
        <w:tc>
          <w:tcPr>
            <w:tcW w:w="294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REGIONE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SISTEMA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33"/>
              <w:outlineLvl w:val="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Conosce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re</w:t>
            </w:r>
            <w:r w:rsidRPr="002F0E26">
              <w:rPr>
                <w:rFonts w:ascii="Verdana" w:eastAsiaTheme="minorEastAsia" w:hAnsi="Verdana" w:cs="Calibri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Calibri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ca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a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tt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er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s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ch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Calibri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fi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s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ch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e e antropiche</w:t>
            </w:r>
            <w:r w:rsidRPr="002F0E26">
              <w:rPr>
                <w:rFonts w:ascii="Verdana" w:eastAsiaTheme="minorEastAsia" w:hAnsi="Verdana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de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l</w:t>
            </w:r>
            <w:r w:rsidRPr="002F0E26">
              <w:rPr>
                <w:rFonts w:ascii="Verdana" w:eastAsiaTheme="minorEastAsia" w:hAnsi="Verdana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er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rit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or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io</w:t>
            </w:r>
          </w:p>
        </w:tc>
        <w:tc>
          <w:tcPr>
            <w:tcW w:w="426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color w:val="000009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sa:</w:t>
            </w: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</w:pPr>
          </w:p>
          <w:p w:rsidR="00FA27F3" w:rsidRPr="002F0E26" w:rsidRDefault="004A48E2" w:rsidP="004A48E2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65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Riconoscere</w:t>
            </w:r>
            <w:r w:rsidRPr="002F0E26">
              <w:rPr>
                <w:rFonts w:ascii="Verdana" w:eastAsiaTheme="minorEastAsia" w:hAnsi="Verdana" w:cs="Verdana"/>
                <w:color w:val="000009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più</w:t>
            </w:r>
            <w:r w:rsidRPr="002F0E26">
              <w:rPr>
                <w:rFonts w:ascii="Verdana" w:eastAsiaTheme="minorEastAsia" w:hAnsi="Verdana" w:cs="Verdana"/>
                <w:color w:val="000009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evidenti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modificazioni apportate</w:t>
            </w:r>
            <w:r w:rsidRPr="002F0E26">
              <w:rPr>
                <w:rFonts w:ascii="Verdana" w:eastAsiaTheme="minorEastAsia" w:hAnsi="Verdana" w:cs="Verdana"/>
                <w:color w:val="000009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dall’uomo</w:t>
            </w:r>
            <w:r w:rsidRPr="002F0E26">
              <w:rPr>
                <w:rFonts w:ascii="Verdana" w:eastAsiaTheme="minorEastAsia" w:hAnsi="Verdana" w:cs="Verdana"/>
                <w:color w:val="000009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al</w:t>
            </w:r>
            <w:r w:rsidRPr="002F0E26">
              <w:rPr>
                <w:rFonts w:ascii="Verdana" w:eastAsiaTheme="minorEastAsia" w:hAnsi="Verdana" w:cs="Verdana"/>
                <w:color w:val="000009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territorio</w:t>
            </w: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93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7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Le trasformazioni antropiche dei paesaggi di montagna, collina e pianura.</w:t>
            </w:r>
          </w:p>
          <w:p w:rsidR="00FA27F3" w:rsidRPr="002F0E26" w:rsidRDefault="0011793F" w:rsidP="0011793F">
            <w:pPr>
              <w:widowControl w:val="0"/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L’uomo e la montagna.</w:t>
            </w:r>
          </w:p>
          <w:p w:rsidR="0011793F" w:rsidRPr="002F0E26" w:rsidRDefault="0011793F" w:rsidP="0011793F">
            <w:pPr>
              <w:widowControl w:val="0"/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L’uomo e la collina</w:t>
            </w:r>
          </w:p>
          <w:p w:rsidR="00FA27F3" w:rsidRPr="002F0E26" w:rsidRDefault="00FA27F3" w:rsidP="00F72E3E">
            <w:pPr>
              <w:widowControl w:val="0"/>
              <w:numPr>
                <w:ilvl w:val="0"/>
                <w:numId w:val="7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La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pianura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l’uomo, le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città, le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risorse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del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territorio,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19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la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trasformazione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delle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materie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prime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p w:rsidR="00333509" w:rsidRPr="002F0E26" w:rsidRDefault="00333509">
      <w:pPr>
        <w:rPr>
          <w:rFonts w:ascii="Verdana" w:eastAsiaTheme="minorEastAsia" w:hAnsi="Verdana" w:cs="Times New Roman"/>
          <w:sz w:val="20"/>
          <w:szCs w:val="20"/>
          <w:lang w:eastAsia="it-IT"/>
        </w:rPr>
      </w:pPr>
      <w:r w:rsidRPr="002F0E26">
        <w:rPr>
          <w:rFonts w:ascii="Verdana" w:eastAsiaTheme="minorEastAsia" w:hAnsi="Verdana" w:cs="Times New Roman"/>
          <w:sz w:val="20"/>
          <w:szCs w:val="20"/>
          <w:lang w:eastAsia="it-IT"/>
        </w:rPr>
        <w:br w:type="page"/>
      </w:r>
    </w:p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311FC0" w:rsidRPr="002F0E26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11FC0" w:rsidRPr="002F0E26" w:rsidRDefault="00311FC0" w:rsidP="00117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pacing w:val="-1"/>
                <w:sz w:val="20"/>
                <w:szCs w:val="20"/>
                <w:lang w:eastAsia="it-IT"/>
              </w:rPr>
              <w:t>d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1"/>
                <w:sz w:val="20"/>
                <w:szCs w:val="20"/>
                <w:lang w:eastAsia="it-IT"/>
              </w:rPr>
              <w:t>cembr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-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1"/>
                <w:sz w:val="20"/>
                <w:szCs w:val="20"/>
                <w:lang w:eastAsia="it-IT"/>
              </w:rPr>
              <w:t>gennaio</w:t>
            </w:r>
          </w:p>
        </w:tc>
      </w:tr>
      <w:tr w:rsidR="00311FC0" w:rsidRPr="002F0E26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NUCLEI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2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ARGOMENTI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</w:tr>
      <w:tr w:rsidR="00FA27F3" w:rsidRPr="002F0E26" w:rsidTr="00FA27F3">
        <w:trPr>
          <w:trHeight w:hRule="exact" w:val="2317"/>
        </w:trPr>
        <w:tc>
          <w:tcPr>
            <w:tcW w:w="294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8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Conoscere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caratteristiche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 un</w:t>
            </w:r>
            <w:r w:rsidRPr="002F0E26">
              <w:rPr>
                <w:rFonts w:ascii="Verdana" w:eastAsiaTheme="minorEastAsia" w:hAnsi="Verdana" w:cs="Verdana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4260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sa: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55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Individuare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gli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elementi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fisici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antropici che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caratterizzano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vari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tipi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 paesaggio</w:t>
            </w:r>
            <w:r w:rsidR="004A48E2"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.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Riconoscere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rappresentare</w:t>
            </w:r>
            <w:r w:rsidRPr="002F0E26">
              <w:rPr>
                <w:rFonts w:ascii="Verdana" w:eastAsiaTheme="minorEastAsia" w:hAnsi="Verdana" w:cs="Verdana"/>
                <w:color w:val="000000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vari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tipi</w:t>
            </w:r>
            <w:r w:rsidRPr="002F0E26">
              <w:rPr>
                <w:rFonts w:ascii="Verdana" w:eastAsiaTheme="minorEastAsia" w:hAnsi="Verdana" w:cs="Verdana"/>
                <w:color w:val="000000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di</w:t>
            </w: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Paesaggio.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35" w:type="dxa"/>
          </w:tcPr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FA27F3" w:rsidRPr="002F0E26" w:rsidRDefault="00FA27F3" w:rsidP="00FA27F3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</w:t>
            </w:r>
            <w:r w:rsidRPr="002F0E26">
              <w:rPr>
                <w:rFonts w:ascii="Verdana" w:eastAsiaTheme="minorEastAsia" w:hAnsi="Verdana" w:cs="Verdana"/>
                <w:spacing w:val="-1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d’acqua: lago, fiume</w:t>
            </w:r>
            <w:r w:rsidR="000C42A3"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.</w:t>
            </w:r>
          </w:p>
          <w:p w:rsidR="00FA27F3" w:rsidRPr="002F0E26" w:rsidRDefault="00FA27F3" w:rsidP="00FA27F3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</w:tr>
      <w:tr w:rsidR="004A48E2" w:rsidRPr="002F0E26" w:rsidTr="003D7E6B">
        <w:trPr>
          <w:trHeight w:hRule="exact" w:val="2279"/>
        </w:trPr>
        <w:tc>
          <w:tcPr>
            <w:tcW w:w="2940" w:type="dxa"/>
          </w:tcPr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LINGUAGGIO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DELLA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1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Leggere</w:t>
            </w:r>
            <w:r w:rsidRPr="002F0E26">
              <w:rPr>
                <w:rFonts w:ascii="Verdana" w:eastAsiaTheme="minorEastAsia" w:hAnsi="Verdana" w:cs="Verdana"/>
                <w:color w:val="000009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color w:val="000009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caratteristiche</w:t>
            </w:r>
            <w:r w:rsidRPr="002F0E26">
              <w:rPr>
                <w:rFonts w:ascii="Verdana" w:eastAsiaTheme="minorEastAsia" w:hAnsi="Verdana" w:cs="Verdana"/>
                <w:color w:val="000009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di</w:t>
            </w:r>
            <w:r w:rsidRPr="002F0E26">
              <w:rPr>
                <w:rFonts w:ascii="Verdana" w:eastAsiaTheme="minorEastAsia" w:hAnsi="Verdana" w:cs="Verdana"/>
                <w:color w:val="000009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un</w:t>
            </w:r>
            <w:r w:rsidRPr="002F0E26">
              <w:rPr>
                <w:rFonts w:ascii="Verdana" w:eastAsiaTheme="minorEastAsia" w:hAnsi="Verdana" w:cs="Verdana"/>
                <w:color w:val="000009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territorio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utilizzando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il linguaggio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color w:val="000009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gli</w:t>
            </w:r>
            <w:r w:rsidRPr="002F0E26">
              <w:rPr>
                <w:rFonts w:ascii="Verdana" w:eastAsiaTheme="minorEastAsia" w:hAnsi="Verdana" w:cs="Verdana"/>
                <w:color w:val="000009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strumenti</w:t>
            </w:r>
            <w:r w:rsidRPr="002F0E26">
              <w:rPr>
                <w:rFonts w:ascii="Verdana" w:eastAsiaTheme="minorEastAsia" w:hAnsi="Verdana" w:cs="Verdana"/>
                <w:color w:val="000009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specifici</w:t>
            </w:r>
            <w:r w:rsidRPr="002F0E26">
              <w:rPr>
                <w:rFonts w:ascii="Verdana" w:eastAsiaTheme="minorEastAsia" w:hAnsi="Verdana" w:cs="Verdana"/>
                <w:color w:val="000009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della</w:t>
            </w:r>
            <w:r w:rsidRPr="002F0E26">
              <w:rPr>
                <w:rFonts w:ascii="Verdana" w:eastAsiaTheme="minorEastAsia" w:hAnsi="Verdana" w:cs="Verdana"/>
                <w:color w:val="000009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260" w:type="dxa"/>
          </w:tcPr>
          <w:p w:rsidR="004A48E2" w:rsidRPr="002F0E26" w:rsidRDefault="004A48E2" w:rsidP="004A48E2">
            <w:pPr>
              <w:widowControl w:val="0"/>
              <w:numPr>
                <w:ilvl w:val="0"/>
                <w:numId w:val="26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numPr>
                <w:ilvl w:val="0"/>
                <w:numId w:val="26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Descrivere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ambienti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naturali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antropici</w:t>
            </w: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utilizzando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il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lessico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appropriato</w:t>
            </w:r>
          </w:p>
        </w:tc>
        <w:tc>
          <w:tcPr>
            <w:tcW w:w="4935" w:type="dxa"/>
          </w:tcPr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4A48E2" w:rsidRPr="002F0E26" w:rsidRDefault="004A48E2" w:rsidP="003D7E6B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parti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costitutive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del</w:t>
            </w:r>
            <w:r w:rsidR="000C42A3"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lago e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del fiume.</w:t>
            </w:r>
          </w:p>
          <w:p w:rsidR="004A48E2" w:rsidRPr="002F0E26" w:rsidRDefault="004A48E2" w:rsidP="003D7E6B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Laghi vulcanici, glaciali, costieri e artificiali.</w:t>
            </w:r>
          </w:p>
          <w:p w:rsidR="004702F7" w:rsidRPr="002F0E26" w:rsidRDefault="004702F7" w:rsidP="003D7E6B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Presentazione delle tipologie di foce</w:t>
            </w:r>
          </w:p>
          <w:p w:rsidR="004A48E2" w:rsidRPr="002F0E26" w:rsidRDefault="004A48E2" w:rsidP="003D7E6B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Loro flora e fauna.</w:t>
            </w:r>
          </w:p>
          <w:p w:rsidR="003D7E6B" w:rsidRPr="002F0E26" w:rsidRDefault="003D7E6B" w:rsidP="003D7E6B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3D7E6B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</w:tr>
      <w:tr w:rsidR="004A48E2" w:rsidRPr="002F0E26" w:rsidTr="00333509">
        <w:trPr>
          <w:trHeight w:hRule="exact" w:val="2268"/>
        </w:trPr>
        <w:tc>
          <w:tcPr>
            <w:tcW w:w="2940" w:type="dxa"/>
          </w:tcPr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REGIONE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SISTEMA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33"/>
              <w:outlineLvl w:val="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Conosce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re</w:t>
            </w:r>
            <w:r w:rsidRPr="002F0E26">
              <w:rPr>
                <w:rFonts w:ascii="Verdana" w:eastAsiaTheme="minorEastAsia" w:hAnsi="Verdana" w:cs="Calibri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Calibri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ca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a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tt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er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s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ch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Calibri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fi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s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ch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de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l</w:t>
            </w:r>
            <w:r w:rsidRPr="002F0E26">
              <w:rPr>
                <w:rFonts w:ascii="Verdana" w:eastAsiaTheme="minorEastAsia" w:hAnsi="Verdana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er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rit</w:t>
            </w:r>
            <w:r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or</w:t>
            </w:r>
            <w:r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io</w:t>
            </w:r>
          </w:p>
        </w:tc>
        <w:tc>
          <w:tcPr>
            <w:tcW w:w="4260" w:type="dxa"/>
          </w:tcPr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sa:</w:t>
            </w:r>
          </w:p>
          <w:p w:rsidR="004A48E2" w:rsidRPr="002F0E26" w:rsidRDefault="004A48E2" w:rsidP="004A48E2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2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Riconoscere</w:t>
            </w:r>
            <w:r w:rsidRPr="002F0E26">
              <w:rPr>
                <w:rFonts w:ascii="Verdana" w:eastAsiaTheme="minorEastAsia" w:hAnsi="Verdana" w:cs="Verdana"/>
                <w:color w:val="000009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più</w:t>
            </w:r>
            <w:r w:rsidRPr="002F0E26">
              <w:rPr>
                <w:rFonts w:ascii="Verdana" w:eastAsiaTheme="minorEastAsia" w:hAnsi="Verdana" w:cs="Verdana"/>
                <w:color w:val="000009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evidenti</w:t>
            </w:r>
            <w:r w:rsidRPr="002F0E26">
              <w:rPr>
                <w:rFonts w:ascii="Verdana" w:eastAsiaTheme="minorEastAsia" w:hAnsi="Verdana" w:cs="Verdana"/>
                <w:color w:val="000009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modificazioni apportate</w:t>
            </w:r>
            <w:r w:rsidRPr="002F0E26">
              <w:rPr>
                <w:rFonts w:ascii="Verdana" w:eastAsiaTheme="minorEastAsia" w:hAnsi="Verdana" w:cs="Verdana"/>
                <w:color w:val="000009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dall’uomo</w:t>
            </w:r>
            <w:r w:rsidRPr="002F0E26">
              <w:rPr>
                <w:rFonts w:ascii="Verdana" w:eastAsiaTheme="minorEastAsia" w:hAnsi="Verdana" w:cs="Verdana"/>
                <w:color w:val="000009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al</w:t>
            </w:r>
            <w:r w:rsidRPr="002F0E26">
              <w:rPr>
                <w:rFonts w:ascii="Verdana" w:eastAsiaTheme="minorEastAsia" w:hAnsi="Verdana" w:cs="Verdana"/>
                <w:color w:val="000009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proprio</w:t>
            </w:r>
            <w:r w:rsidRPr="002F0E26">
              <w:rPr>
                <w:rFonts w:ascii="Verdana" w:eastAsiaTheme="minorEastAsia" w:hAnsi="Verdana" w:cs="Verdana"/>
                <w:color w:val="000009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territorio</w:t>
            </w:r>
          </w:p>
        </w:tc>
        <w:tc>
          <w:tcPr>
            <w:tcW w:w="4935" w:type="dxa"/>
          </w:tcPr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A48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A48E2" w:rsidRPr="002F0E26" w:rsidRDefault="004A48E2" w:rsidP="004702F7">
            <w:pPr>
              <w:widowControl w:val="0"/>
              <w:numPr>
                <w:ilvl w:val="0"/>
                <w:numId w:val="7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 Il lago</w:t>
            </w:r>
            <w:r w:rsidR="000C42A3"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 e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 il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fiume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come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risorsa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per</w:t>
            </w:r>
            <w:r w:rsidRPr="002F0E26">
              <w:rPr>
                <w:rFonts w:ascii="Verdana" w:eastAsiaTheme="minorEastAsia" w:hAnsi="Verdana" w:cs="Verdana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l’uomo.</w:t>
            </w:r>
          </w:p>
          <w:p w:rsidR="004A48E2" w:rsidRPr="002F0E26" w:rsidRDefault="004A48E2" w:rsidP="004702F7">
            <w:pPr>
              <w:widowControl w:val="0"/>
              <w:numPr>
                <w:ilvl w:val="0"/>
                <w:numId w:val="7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4702F7" w:rsidRPr="002F0E26" w:rsidRDefault="004702F7" w:rsidP="004702F7">
            <w:pPr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Principali attività dell’uomo sul fiume e sul lago e dei suoi interventi sull’ambiente.</w:t>
            </w:r>
          </w:p>
          <w:p w:rsidR="004A48E2" w:rsidRPr="002F0E26" w:rsidRDefault="004A48E2" w:rsidP="004702F7">
            <w:pPr>
              <w:widowControl w:val="0"/>
              <w:numPr>
                <w:ilvl w:val="0"/>
                <w:numId w:val="7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p w:rsidR="00333509" w:rsidRPr="002F0E26" w:rsidRDefault="00333509">
      <w:pPr>
        <w:rPr>
          <w:rFonts w:ascii="Verdana" w:eastAsiaTheme="minorEastAsia" w:hAnsi="Verdana" w:cs="Times New Roman"/>
          <w:sz w:val="20"/>
          <w:szCs w:val="20"/>
          <w:lang w:eastAsia="it-IT"/>
        </w:rPr>
      </w:pPr>
      <w:r w:rsidRPr="002F0E26">
        <w:rPr>
          <w:rFonts w:ascii="Verdana" w:eastAsiaTheme="minorEastAsia" w:hAnsi="Verdana" w:cs="Times New Roman"/>
          <w:sz w:val="20"/>
          <w:szCs w:val="20"/>
          <w:lang w:eastAsia="it-IT"/>
        </w:rPr>
        <w:br w:type="page"/>
      </w:r>
    </w:p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p w:rsidR="00311FC0" w:rsidRPr="002F0E26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eastAsiaTheme="minorEastAsia" w:hAnsi="Verdana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311FC0" w:rsidRPr="002F0E26" w:rsidTr="00333509">
        <w:trPr>
          <w:trHeight w:hRule="exact" w:val="737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11FC0" w:rsidRPr="002F0E26" w:rsidRDefault="00311FC0" w:rsidP="001179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pacing w:val="-1"/>
                <w:sz w:val="20"/>
                <w:szCs w:val="20"/>
                <w:lang w:eastAsia="it-IT"/>
              </w:rPr>
              <w:t>febbra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io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-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6"/>
                <w:sz w:val="20"/>
                <w:szCs w:val="20"/>
                <w:lang w:eastAsia="it-IT"/>
              </w:rPr>
              <w:t xml:space="preserve"> </w:t>
            </w:r>
            <w:r w:rsidR="004702F7" w:rsidRPr="002F0E26">
              <w:rPr>
                <w:rFonts w:ascii="Verdana" w:eastAsiaTheme="minorEastAsia" w:hAnsi="Verdana" w:cs="Verdana"/>
                <w:b/>
                <w:bCs/>
                <w:spacing w:val="-6"/>
                <w:sz w:val="20"/>
                <w:szCs w:val="20"/>
                <w:lang w:eastAsia="it-IT"/>
              </w:rPr>
              <w:t>giugno</w:t>
            </w:r>
          </w:p>
        </w:tc>
      </w:tr>
      <w:tr w:rsidR="00311FC0" w:rsidRPr="002F0E26" w:rsidTr="00333509">
        <w:trPr>
          <w:trHeight w:hRule="exact" w:val="340"/>
        </w:trPr>
        <w:tc>
          <w:tcPr>
            <w:tcW w:w="2940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NUCLEI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2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311FC0" w:rsidRPr="002F0E26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ARGOMENTI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b/>
                <w:bCs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eastAsia="it-IT"/>
              </w:rPr>
              <w:t>CONTENUTI</w:t>
            </w:r>
          </w:p>
        </w:tc>
      </w:tr>
      <w:tr w:rsidR="003D7E6B" w:rsidRPr="002F0E26" w:rsidTr="003D7E6B">
        <w:trPr>
          <w:trHeight w:hRule="exact" w:val="1730"/>
        </w:trPr>
        <w:tc>
          <w:tcPr>
            <w:tcW w:w="2940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8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Conoscere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le</w:t>
            </w:r>
            <w:r w:rsidRPr="002F0E26">
              <w:rPr>
                <w:rFonts w:ascii="Verdana" w:eastAsiaTheme="minorEastAsia" w:hAnsi="Verdana" w:cs="Verdana"/>
                <w:spacing w:val="-8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caratteristiche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 un</w:t>
            </w:r>
            <w:r w:rsidRPr="002F0E26">
              <w:rPr>
                <w:rFonts w:ascii="Verdana" w:eastAsiaTheme="minorEastAsia" w:hAnsi="Verdana" w:cs="Verdana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4260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sa:</w:t>
            </w:r>
          </w:p>
          <w:p w:rsidR="003D7E6B" w:rsidRPr="002F0E26" w:rsidRDefault="003D7E6B" w:rsidP="003D7E6B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55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Individuare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gli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elementi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fisici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antropici che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caratterizzano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vari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tipi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 paesaggio.</w:t>
            </w:r>
          </w:p>
          <w:p w:rsidR="003D7E6B" w:rsidRPr="002F0E26" w:rsidRDefault="003D7E6B" w:rsidP="003D7E6B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Riconoscere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rappresentare</w:t>
            </w:r>
            <w:r w:rsidRPr="002F0E26">
              <w:rPr>
                <w:rFonts w:ascii="Verdana" w:eastAsiaTheme="minorEastAsia" w:hAnsi="Verdana" w:cs="Verdana"/>
                <w:color w:val="000000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i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vari</w:t>
            </w:r>
            <w:r w:rsidRPr="002F0E26">
              <w:rPr>
                <w:rFonts w:ascii="Verdana" w:eastAsiaTheme="minorEastAsia" w:hAnsi="Verdana" w:cs="Verdana"/>
                <w:color w:val="000000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tipi</w:t>
            </w:r>
            <w:r w:rsidRPr="002F0E26">
              <w:rPr>
                <w:rFonts w:ascii="Verdana" w:eastAsiaTheme="minorEastAsia" w:hAnsi="Verdana" w:cs="Verdana"/>
                <w:color w:val="000000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color w:val="000000"/>
                <w:sz w:val="20"/>
                <w:szCs w:val="20"/>
                <w:lang w:eastAsia="it-IT"/>
              </w:rPr>
              <w:t>di</w:t>
            </w: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Paesaggio.</w:t>
            </w:r>
          </w:p>
          <w:p w:rsidR="003D7E6B" w:rsidRPr="002F0E26" w:rsidRDefault="003D7E6B" w:rsidP="003D7E6B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35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3D7E6B" w:rsidRPr="002F0E26" w:rsidRDefault="003D7E6B" w:rsidP="0011793F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Paesaggio di mare</w:t>
            </w:r>
            <w:r w:rsidR="0011793F"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: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coste,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golfi,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baie,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isole,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arcipelaghi.</w:t>
            </w:r>
          </w:p>
          <w:p w:rsidR="003D7E6B" w:rsidRPr="002F0E26" w:rsidRDefault="003D7E6B" w:rsidP="003D7E6B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Flora e fauna </w:t>
            </w:r>
          </w:p>
          <w:p w:rsidR="003D7E6B" w:rsidRPr="002F0E26" w:rsidRDefault="003D7E6B" w:rsidP="003D7E6B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67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Principali attività dell’uomo nel mare e dei suoi interventi sull’ambiente.</w:t>
            </w:r>
          </w:p>
          <w:p w:rsidR="003D7E6B" w:rsidRPr="002F0E26" w:rsidRDefault="003D7E6B" w:rsidP="003D7E6B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</w:tr>
      <w:tr w:rsidR="003D7E6B" w:rsidRPr="002F0E26" w:rsidTr="003D7E6B">
        <w:trPr>
          <w:trHeight w:hRule="exact" w:val="4816"/>
        </w:trPr>
        <w:tc>
          <w:tcPr>
            <w:tcW w:w="2940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Orientarsi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nello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spazio utilizzando punti di riferimento e organizzatori topologici.</w:t>
            </w:r>
          </w:p>
        </w:tc>
        <w:tc>
          <w:tcPr>
            <w:tcW w:w="4260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sa:</w:t>
            </w:r>
          </w:p>
          <w:p w:rsidR="003D7E6B" w:rsidRPr="002F0E26" w:rsidRDefault="003D7E6B" w:rsidP="003D7E6B">
            <w:pPr>
              <w:kinsoku w:val="0"/>
              <w:overflowPunct w:val="0"/>
              <w:spacing w:line="217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3D7E6B" w:rsidRPr="002F0E26" w:rsidRDefault="003D7E6B" w:rsidP="003D7E6B">
            <w:pPr>
              <w:kinsoku w:val="0"/>
              <w:overflowPunct w:val="0"/>
              <w:spacing w:line="217" w:lineRule="exact"/>
              <w:rPr>
                <w:rFonts w:ascii="Verdana" w:hAnsi="Verdana" w:cs="Verdana"/>
                <w:sz w:val="20"/>
                <w:szCs w:val="20"/>
              </w:rPr>
            </w:pPr>
            <w:r w:rsidRPr="002F0E26">
              <w:rPr>
                <w:rFonts w:ascii="Verdana" w:hAnsi="Verdana" w:cs="Verdana"/>
                <w:sz w:val="20"/>
                <w:szCs w:val="20"/>
              </w:rPr>
              <w:t>Comprendere l’importanza dei punti di riferimento.</w:t>
            </w:r>
          </w:p>
          <w:p w:rsidR="003D7E6B" w:rsidRPr="002F0E26" w:rsidRDefault="003D7E6B" w:rsidP="003D7E6B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right="61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F0E26">
              <w:rPr>
                <w:rFonts w:ascii="Verdana" w:hAnsi="Verdana" w:cs="Verdana"/>
                <w:sz w:val="20"/>
                <w:szCs w:val="20"/>
              </w:rPr>
              <w:t xml:space="preserve">Saper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orientarsi</w:t>
            </w:r>
            <w:r w:rsidRPr="002F0E26">
              <w:rPr>
                <w:rFonts w:ascii="Verdana" w:hAnsi="Verdana" w:cs="Verdana"/>
                <w:color w:val="000009"/>
                <w:spacing w:val="-4"/>
                <w:sz w:val="20"/>
                <w:szCs w:val="20"/>
              </w:rPr>
              <w:t xml:space="preserve"> nello spazio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utilizzando</w:t>
            </w:r>
            <w:r w:rsidRPr="002F0E26">
              <w:rPr>
                <w:rFonts w:ascii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i</w:t>
            </w:r>
            <w:r w:rsidRPr="002F0E26">
              <w:rPr>
                <w:rFonts w:ascii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punti cardinali</w:t>
            </w:r>
            <w:r w:rsidRPr="002F0E26">
              <w:rPr>
                <w:rFonts w:ascii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e</w:t>
            </w:r>
            <w:r w:rsidRPr="002F0E26">
              <w:rPr>
                <w:rFonts w:ascii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altri</w:t>
            </w:r>
            <w:r w:rsidRPr="002F0E26">
              <w:rPr>
                <w:rFonts w:ascii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punti</w:t>
            </w:r>
            <w:r w:rsidRPr="002F0E26">
              <w:rPr>
                <w:rFonts w:ascii="Verdana" w:hAnsi="Verdana" w:cs="Verdana"/>
                <w:color w:val="000009"/>
                <w:spacing w:val="-3"/>
                <w:sz w:val="20"/>
                <w:szCs w:val="20"/>
              </w:rPr>
              <w:t xml:space="preserve">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di</w:t>
            </w:r>
            <w:r w:rsidRPr="002F0E26">
              <w:rPr>
                <w:rFonts w:ascii="Verdana" w:hAnsi="Verdana" w:cs="Verdana"/>
                <w:color w:val="000009"/>
                <w:spacing w:val="-4"/>
                <w:sz w:val="20"/>
                <w:szCs w:val="20"/>
              </w:rPr>
              <w:t xml:space="preserve"> </w:t>
            </w:r>
            <w:r w:rsidRPr="002F0E26">
              <w:rPr>
                <w:rFonts w:ascii="Verdana" w:hAnsi="Verdana" w:cs="Verdana"/>
                <w:color w:val="000009"/>
                <w:sz w:val="20"/>
                <w:szCs w:val="20"/>
              </w:rPr>
              <w:t>riferimento)</w:t>
            </w:r>
          </w:p>
          <w:p w:rsidR="003D7E6B" w:rsidRPr="002F0E26" w:rsidRDefault="003D7E6B" w:rsidP="003D7E6B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right="61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F0E26">
              <w:rPr>
                <w:rFonts w:ascii="Verdana" w:hAnsi="Verdana" w:cs="Verdana"/>
                <w:sz w:val="20"/>
                <w:szCs w:val="20"/>
              </w:rPr>
              <w:t>Riconoscere i punti cardinali nelle carte geografiche.</w:t>
            </w:r>
          </w:p>
          <w:p w:rsidR="003D7E6B" w:rsidRPr="002F0E26" w:rsidRDefault="003D7E6B" w:rsidP="003D7E6B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right="61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F0E26">
              <w:rPr>
                <w:rFonts w:ascii="Verdana" w:hAnsi="Verdana" w:cs="Verdana"/>
                <w:sz w:val="20"/>
                <w:szCs w:val="20"/>
              </w:rPr>
              <w:t>Effettuare un perco</w:t>
            </w:r>
            <w:r w:rsidR="004702F7" w:rsidRPr="002F0E26">
              <w:rPr>
                <w:rFonts w:ascii="Verdana" w:hAnsi="Verdana" w:cs="Verdana"/>
                <w:sz w:val="20"/>
                <w:szCs w:val="20"/>
              </w:rPr>
              <w:t>r</w:t>
            </w:r>
            <w:r w:rsidRPr="002F0E26">
              <w:rPr>
                <w:rFonts w:ascii="Verdana" w:hAnsi="Verdana" w:cs="Verdana"/>
                <w:sz w:val="20"/>
                <w:szCs w:val="20"/>
              </w:rPr>
              <w:t>so sulla carta seguendo le indicazioni date.</w:t>
            </w:r>
          </w:p>
          <w:p w:rsidR="003D7E6B" w:rsidRPr="002F0E26" w:rsidRDefault="003D7E6B" w:rsidP="003D7E6B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right="61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F0E26">
              <w:rPr>
                <w:rFonts w:ascii="Verdana" w:hAnsi="Verdana" w:cs="Verdana"/>
                <w:sz w:val="20"/>
                <w:szCs w:val="20"/>
              </w:rPr>
              <w:t>Comprendere il concetto di riduzione in scala</w:t>
            </w:r>
          </w:p>
          <w:p w:rsidR="003D7E6B" w:rsidRPr="002F0E26" w:rsidRDefault="003D7E6B" w:rsidP="003D7E6B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64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35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Strumenti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orientamento</w:t>
            </w:r>
            <w:r w:rsidR="004702F7"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 (punti cardinali, stella polare, bussola, navigatori satellitari)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.</w:t>
            </w:r>
          </w:p>
          <w:p w:rsidR="004702F7" w:rsidRPr="002F0E26" w:rsidRDefault="004702F7" w:rsidP="003D7E6B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4702F7" w:rsidP="003D7E6B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Riduzioni in scala.</w:t>
            </w:r>
          </w:p>
          <w:p w:rsidR="004702F7" w:rsidRPr="002F0E26" w:rsidRDefault="004702F7" w:rsidP="003D7E6B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4702F7" w:rsidP="003D7E6B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</w:t>
            </w:r>
            <w:r w:rsidR="003D7E6B"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impicciolimenti</w:t>
            </w:r>
          </w:p>
        </w:tc>
      </w:tr>
      <w:tr w:rsidR="003D7E6B" w:rsidRPr="002F0E26" w:rsidTr="00CD0B2D">
        <w:trPr>
          <w:trHeight w:hRule="exact" w:val="2489"/>
        </w:trPr>
        <w:tc>
          <w:tcPr>
            <w:tcW w:w="2940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LINGUAGGIO</w:t>
            </w:r>
            <w:r w:rsidRPr="002F0E26">
              <w:rPr>
                <w:rFonts w:ascii="Verdana" w:eastAsiaTheme="minorEastAsia" w:hAnsi="Verdana" w:cs="Verdana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DELLA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GEOGRAFICITÀ</w:t>
            </w:r>
          </w:p>
          <w:p w:rsidR="0011793F" w:rsidRPr="002F0E26" w:rsidRDefault="0011793F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11793F" w:rsidRPr="002F0E26" w:rsidRDefault="0011793F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11793F" w:rsidRPr="002F0E26" w:rsidRDefault="0011793F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11793F" w:rsidRPr="002F0E26" w:rsidRDefault="003D7E6B" w:rsidP="003D7E6B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10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color w:val="000009"/>
                <w:sz w:val="20"/>
                <w:szCs w:val="20"/>
                <w:lang w:eastAsia="it-IT"/>
              </w:rPr>
              <w:t>Leggere, analizzare e rappresentare mappe e carte usando la simbologia convenzionale</w:t>
            </w:r>
          </w:p>
          <w:p w:rsidR="0011793F" w:rsidRPr="002F0E26" w:rsidRDefault="0011793F" w:rsidP="0011793F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11793F" w:rsidRPr="002F0E26" w:rsidRDefault="0011793F" w:rsidP="0011793F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11793F" w:rsidRPr="002F0E26" w:rsidRDefault="0011793F" w:rsidP="0011793F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0" w:type="dxa"/>
          </w:tcPr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L’alunno</w:t>
            </w:r>
            <w:r w:rsidRPr="002F0E26">
              <w:rPr>
                <w:rFonts w:ascii="Verdana" w:eastAsiaTheme="minorEastAsia" w:hAnsi="Verdana" w:cs="Verdana"/>
                <w:spacing w:val="-12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sa:</w:t>
            </w:r>
          </w:p>
          <w:p w:rsidR="00862DBD" w:rsidRPr="002F0E26" w:rsidRDefault="00862DBD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862DBD" w:rsidRPr="002F0E26" w:rsidRDefault="00862DBD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Conoscere e distinguere le attività e gli strumenti del geografo e dei suoi aiutanti</w:t>
            </w:r>
          </w:p>
          <w:p w:rsidR="00862DBD" w:rsidRPr="002F0E26" w:rsidRDefault="00862DBD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4702F7" w:rsidRPr="002F0E26" w:rsidRDefault="004702F7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3D7E6B" w:rsidRPr="002F0E26" w:rsidRDefault="003D7E6B" w:rsidP="003D7E6B">
            <w:pPr>
              <w:widowControl w:val="0"/>
              <w:numPr>
                <w:ilvl w:val="0"/>
                <w:numId w:val="14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62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Distinguere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riconoscere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diversi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tipi</w:t>
            </w:r>
            <w:r w:rsidRPr="002F0E26">
              <w:rPr>
                <w:rFonts w:ascii="Verdana" w:eastAsiaTheme="minorEastAsia" w:hAnsi="Verdana" w:cs="Verdana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di carte</w:t>
            </w:r>
            <w:r w:rsidRPr="002F0E26">
              <w:rPr>
                <w:rFonts w:ascii="Verdana" w:eastAsiaTheme="minorEastAsia" w:hAnsi="Verdana" w:cs="Verdana"/>
                <w:spacing w:val="-15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geografiche</w:t>
            </w:r>
            <w:r w:rsidRPr="002F0E26">
              <w:rPr>
                <w:rFonts w:ascii="Verdana" w:eastAsiaTheme="minorEastAsia" w:hAnsi="Verdana" w:cs="Verdana"/>
                <w:spacing w:val="-14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ricavandone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informazioni</w:t>
            </w:r>
          </w:p>
          <w:p w:rsidR="003D7E6B" w:rsidRPr="002F0E26" w:rsidRDefault="003D7E6B" w:rsidP="003D7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35" w:type="dxa"/>
          </w:tcPr>
          <w:p w:rsidR="00862DBD" w:rsidRPr="002F0E26" w:rsidRDefault="00862DBD" w:rsidP="004702F7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Attività de geografo e dei suoi aiutanti</w:t>
            </w:r>
          </w:p>
          <w:p w:rsidR="00862DBD" w:rsidRPr="002F0E26" w:rsidRDefault="00862DBD" w:rsidP="004702F7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4702F7" w:rsidRPr="002F0E26" w:rsidRDefault="004702F7" w:rsidP="004702F7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Carte in base alla scala: piante o mappe, carte topografiche, geografiche, planisferi, mappamondi.</w:t>
            </w:r>
          </w:p>
          <w:p w:rsidR="004702F7" w:rsidRPr="002F0E26" w:rsidRDefault="003D7E6B" w:rsidP="004702F7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 xml:space="preserve"> </w:t>
            </w:r>
          </w:p>
          <w:p w:rsidR="003D7E6B" w:rsidRPr="002F0E26" w:rsidRDefault="004702F7" w:rsidP="004702F7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 xml:space="preserve">Presentazione delle carte fisiche, politiche e </w:t>
            </w:r>
            <w:r w:rsidR="003D7E6B"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tematiche</w:t>
            </w: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.</w:t>
            </w:r>
          </w:p>
          <w:p w:rsidR="0011793F" w:rsidRPr="002F0E26" w:rsidRDefault="0011793F" w:rsidP="0011793F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CD0B2D" w:rsidRPr="002F0E26" w:rsidRDefault="00CD0B2D" w:rsidP="0011793F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</w:tc>
      </w:tr>
      <w:tr w:rsidR="00CD0B2D" w:rsidRPr="002F0E26" w:rsidTr="00CD0B2D">
        <w:trPr>
          <w:trHeight w:hRule="exact" w:val="4126"/>
        </w:trPr>
        <w:tc>
          <w:tcPr>
            <w:tcW w:w="2940" w:type="dxa"/>
          </w:tcPr>
          <w:p w:rsidR="00CD0B2D" w:rsidRPr="002F0E26" w:rsidRDefault="00CD0B2D" w:rsidP="00CD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</w:p>
          <w:p w:rsidR="00CD0B2D" w:rsidRPr="002F0E26" w:rsidRDefault="00CD0B2D" w:rsidP="00CD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REGIONE</w:t>
            </w:r>
            <w:r w:rsidRPr="002F0E26">
              <w:rPr>
                <w:rFonts w:ascii="Verdana" w:eastAsiaTheme="minorEastAsia" w:hAnsi="Verdana" w:cs="Verdana"/>
                <w:spacing w:val="-7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E</w:t>
            </w:r>
            <w:r w:rsidRPr="002F0E26">
              <w:rPr>
                <w:rFonts w:ascii="Verdana" w:eastAsiaTheme="minorEastAsia" w:hAnsi="Verdana" w:cs="Verdana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SISTEMA</w:t>
            </w:r>
            <w:r w:rsidRPr="002F0E26">
              <w:rPr>
                <w:rFonts w:ascii="Verdana" w:eastAsiaTheme="minorEastAsia" w:hAnsi="Verdana" w:cs="Verdana"/>
                <w:w w:val="99"/>
                <w:sz w:val="20"/>
                <w:szCs w:val="20"/>
                <w:lang w:eastAsia="it-IT"/>
              </w:rPr>
              <w:t xml:space="preserve"> </w:t>
            </w:r>
            <w:r w:rsidRPr="002F0E26"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CD0B2D" w:rsidRPr="002F0E26" w:rsidRDefault="00CD0B2D" w:rsidP="00CD0B2D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CD0B2D" w:rsidRPr="002F0E26" w:rsidRDefault="00CD0B2D" w:rsidP="00CD0B2D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Conosce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re</w:t>
            </w:r>
            <w:r w:rsidR="002F0E26" w:rsidRPr="002F0E26">
              <w:rPr>
                <w:rFonts w:ascii="Verdana" w:eastAsiaTheme="minorEastAsia" w:hAnsi="Verdana" w:cs="Calibri"/>
                <w:spacing w:val="-8"/>
                <w:sz w:val="20"/>
                <w:szCs w:val="20"/>
                <w:lang w:eastAsia="it-IT"/>
              </w:rPr>
              <w:t xml:space="preserve"> 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le</w:t>
            </w:r>
            <w:r w:rsidR="002F0E26" w:rsidRPr="002F0E26">
              <w:rPr>
                <w:rFonts w:ascii="Verdana" w:eastAsiaTheme="minorEastAsia" w:hAnsi="Verdana" w:cs="Calibri"/>
                <w:spacing w:val="-7"/>
                <w:sz w:val="20"/>
                <w:szCs w:val="20"/>
                <w:lang w:eastAsia="it-IT"/>
              </w:rPr>
              <w:t xml:space="preserve"> 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ca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a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tt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er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s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ti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ch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e</w:t>
            </w:r>
            <w:r w:rsidR="002F0E26" w:rsidRPr="002F0E26">
              <w:rPr>
                <w:rFonts w:ascii="Verdana" w:eastAsiaTheme="minorEastAsia" w:hAnsi="Verdana" w:cs="Calibri"/>
                <w:w w:val="99"/>
                <w:sz w:val="20"/>
                <w:szCs w:val="20"/>
                <w:lang w:eastAsia="it-IT"/>
              </w:rPr>
              <w:t xml:space="preserve"> 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fi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s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ch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e</w:t>
            </w:r>
            <w:r w:rsidR="002F0E26" w:rsidRPr="002F0E26">
              <w:rPr>
                <w:rFonts w:ascii="Verdana" w:eastAsiaTheme="minorEastAsia" w:hAnsi="Verdana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="002F0E26">
              <w:rPr>
                <w:rFonts w:ascii="Verdana" w:eastAsiaTheme="minorEastAsia" w:hAnsi="Verdana" w:cs="Calibri"/>
                <w:spacing w:val="-5"/>
                <w:sz w:val="20"/>
                <w:szCs w:val="20"/>
                <w:lang w:eastAsia="it-IT"/>
              </w:rPr>
              <w:t xml:space="preserve">e antropiche 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de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l</w:t>
            </w:r>
            <w:r w:rsidR="002F0E26" w:rsidRPr="002F0E26">
              <w:rPr>
                <w:rFonts w:ascii="Verdana" w:eastAsiaTheme="minorEastAsia" w:hAnsi="Verdana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t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er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rit</w:t>
            </w:r>
            <w:r w:rsidR="002F0E26" w:rsidRPr="002F0E26">
              <w:rPr>
                <w:rFonts w:ascii="Verdana" w:eastAsiaTheme="minorEastAsia" w:hAnsi="Verdana" w:cs="Calibri"/>
                <w:spacing w:val="-1"/>
                <w:sz w:val="20"/>
                <w:szCs w:val="20"/>
                <w:lang w:eastAsia="it-IT"/>
              </w:rPr>
              <w:t>or</w:t>
            </w:r>
            <w:r w:rsidR="002F0E26" w:rsidRPr="002F0E26">
              <w:rPr>
                <w:rFonts w:ascii="Verdana" w:eastAsiaTheme="minorEastAsia" w:hAnsi="Verdana" w:cs="Calibri"/>
                <w:sz w:val="20"/>
                <w:szCs w:val="20"/>
                <w:lang w:eastAsia="it-IT"/>
              </w:rPr>
              <w:t>io</w:t>
            </w:r>
          </w:p>
        </w:tc>
        <w:tc>
          <w:tcPr>
            <w:tcW w:w="4260" w:type="dxa"/>
          </w:tcPr>
          <w:p w:rsidR="00CD0B2D" w:rsidRPr="002F0E26" w:rsidRDefault="00CD0B2D" w:rsidP="00CD0B2D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CD0B2D" w:rsidRPr="002F0E26" w:rsidRDefault="00CD0B2D" w:rsidP="00CD0B2D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Comprendere che il territorio è uno spazio organizzato e modificato dalle attività umane</w:t>
            </w:r>
          </w:p>
          <w:p w:rsidR="00CD0B2D" w:rsidRPr="002F0E26" w:rsidRDefault="00CD0B2D" w:rsidP="00CD0B2D">
            <w:pPr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Individuare comportamenti adeguati alla tutela degli spazi vissuti e dell’ambiente vicino.</w:t>
            </w:r>
          </w:p>
          <w:p w:rsidR="00CD0B2D" w:rsidRPr="002F0E26" w:rsidRDefault="00CD0B2D" w:rsidP="00CD0B2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Considerare l’uomo e le sue attività come parte dell’ambiente e della sua frizione – tutela</w:t>
            </w:r>
          </w:p>
        </w:tc>
        <w:tc>
          <w:tcPr>
            <w:tcW w:w="4935" w:type="dxa"/>
          </w:tcPr>
          <w:p w:rsidR="00CD0B2D" w:rsidRPr="002F0E26" w:rsidRDefault="00CD0B2D" w:rsidP="00CD0B2D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CD0B2D" w:rsidRPr="002F0E26" w:rsidRDefault="00CD0B2D" w:rsidP="00CD0B2D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CD0B2D" w:rsidRPr="002F0E26" w:rsidRDefault="00CD0B2D" w:rsidP="00CD0B2D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CD0B2D" w:rsidRPr="002F0E26" w:rsidRDefault="00CD0B2D" w:rsidP="00CD0B2D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</w:p>
          <w:p w:rsidR="00CD0B2D" w:rsidRPr="002F0E26" w:rsidRDefault="00CD0B2D" w:rsidP="00CD0B2D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</w:pPr>
            <w:r w:rsidRPr="002F0E26">
              <w:rPr>
                <w:rFonts w:ascii="Verdana" w:eastAsiaTheme="minorEastAsia" w:hAnsi="Verdana" w:cs="Times New Roman"/>
                <w:sz w:val="20"/>
                <w:szCs w:val="20"/>
                <w:lang w:eastAsia="it-IT"/>
              </w:rPr>
              <w:t>Individuare comportamenti adeguati alla tutela degli spazi vissuti e dell’ambiente vicino.</w:t>
            </w:r>
          </w:p>
        </w:tc>
      </w:tr>
    </w:tbl>
    <w:p w:rsidR="00311FC0" w:rsidRPr="00311FC0" w:rsidRDefault="00311FC0" w:rsidP="00311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311FC0" w:rsidRPr="00311FC0">
          <w:headerReference w:type="default" r:id="rId7"/>
          <w:footerReference w:type="default" r:id="rId8"/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:rsidR="00311FC0" w:rsidRPr="00311FC0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:rsidR="00311FC0" w:rsidRPr="00311FC0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311FC0" w:rsidRPr="00311FC0" w:rsidTr="00311FC0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:rsidR="00311FC0" w:rsidRPr="00515913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COMPETENZ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I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BAS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A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L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TERMIN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DELL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CLASS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TERZ</w:t>
            </w:r>
            <w:r w:rsidRPr="00515913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</w:p>
        </w:tc>
      </w:tr>
      <w:tr w:rsidR="00311FC0" w:rsidRPr="00311FC0" w:rsidTr="00311FC0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:rsidR="00311FC0" w:rsidRPr="00515913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15913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GEOGRAFI</w:t>
            </w:r>
            <w:r w:rsidRPr="005159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</w:t>
            </w:r>
          </w:p>
        </w:tc>
      </w:tr>
      <w:tr w:rsidR="00311FC0" w:rsidRPr="00311FC0" w:rsidTr="00311FC0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311FC0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311FC0" w:rsidRPr="00311FC0" w:rsidTr="00311FC0">
        <w:trPr>
          <w:trHeight w:hRule="exact" w:val="1155"/>
        </w:trPr>
        <w:tc>
          <w:tcPr>
            <w:tcW w:w="5355" w:type="dxa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10185" w:type="dxa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base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muoversi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consapevolmente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circostante</w:t>
            </w:r>
          </w:p>
        </w:tc>
      </w:tr>
      <w:tr w:rsidR="00311FC0" w:rsidRPr="00311FC0" w:rsidTr="00311FC0">
        <w:trPr>
          <w:trHeight w:hRule="exact" w:val="990"/>
        </w:trPr>
        <w:tc>
          <w:tcPr>
            <w:tcW w:w="5355" w:type="dxa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311F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311F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10185" w:type="dxa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rappresentazioni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cartografiche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legenda</w:t>
            </w:r>
          </w:p>
        </w:tc>
      </w:tr>
      <w:tr w:rsidR="00311FC0" w:rsidRPr="00311FC0" w:rsidTr="00311FC0">
        <w:trPr>
          <w:trHeight w:hRule="exact" w:val="1410"/>
        </w:trPr>
        <w:tc>
          <w:tcPr>
            <w:tcW w:w="5355" w:type="dxa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10185" w:type="dxa"/>
          </w:tcPr>
          <w:p w:rsidR="00311FC0" w:rsidRPr="00311FC0" w:rsidRDefault="00311FC0" w:rsidP="00311FC0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Esplorare</w:t>
            </w:r>
            <w:r w:rsidRPr="00311FC0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11FC0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311FC0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circostante</w:t>
            </w:r>
            <w:r w:rsidRPr="00311FC0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attraverso</w:t>
            </w:r>
            <w:r w:rsidRPr="00311FC0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l’osservazione</w:t>
            </w:r>
            <w:r w:rsidRPr="00311FC0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diretta</w:t>
            </w:r>
          </w:p>
          <w:p w:rsidR="00311FC0" w:rsidRPr="00311FC0" w:rsidRDefault="00311FC0" w:rsidP="00311FC0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fisici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  <w:p w:rsidR="00311FC0" w:rsidRPr="00311FC0" w:rsidRDefault="00311FC0" w:rsidP="00311FC0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caratteristici</w:t>
            </w:r>
            <w:r w:rsidRPr="00311F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diversi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ambienti:</w:t>
            </w:r>
            <w:r w:rsidRPr="00311F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mare,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montagna,</w:t>
            </w:r>
            <w:r w:rsidRPr="00311FC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pianura</w:t>
            </w:r>
          </w:p>
          <w:p w:rsidR="00311FC0" w:rsidRPr="00311FC0" w:rsidRDefault="00311FC0" w:rsidP="00311FC0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Intuire</w:t>
            </w:r>
            <w:r w:rsidRPr="00311FC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esistenti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311FC0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ambiente</w:t>
            </w:r>
          </w:p>
        </w:tc>
      </w:tr>
      <w:tr w:rsidR="00311FC0" w:rsidRPr="00311FC0" w:rsidTr="00311FC0">
        <w:trPr>
          <w:trHeight w:hRule="exact" w:val="1125"/>
        </w:trPr>
        <w:tc>
          <w:tcPr>
            <w:tcW w:w="5355" w:type="dxa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311F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311FC0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311FC0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10185" w:type="dxa"/>
          </w:tcPr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311FC0" w:rsidRPr="00311FC0" w:rsidRDefault="00311FC0" w:rsidP="00311FC0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311F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è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organizzato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modificato</w:t>
            </w:r>
            <w:r w:rsidRPr="00311FC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dalle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311FC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311FC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umane</w:t>
            </w:r>
          </w:p>
        </w:tc>
      </w:tr>
    </w:tbl>
    <w:p w:rsidR="00311FC0" w:rsidRPr="00311FC0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81399B" w:rsidTr="0081399B">
        <w:trPr>
          <w:trHeight w:val="227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it-IT"/>
              </w:rPr>
            </w:pPr>
          </w:p>
        </w:tc>
      </w:tr>
      <w:tr w:rsidR="0081399B" w:rsidTr="0081399B">
        <w:trPr>
          <w:trHeight w:val="794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</w:p>
          <w:p w:rsidR="0081399B" w:rsidRDefault="0081399B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lang w:eastAsia="it-IT"/>
              </w:rPr>
              <w:tab/>
            </w:r>
          </w:p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Problem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solving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Role-Playing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Peer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</w:p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lang w:eastAsia="it-IT"/>
              </w:rPr>
            </w:pPr>
          </w:p>
        </w:tc>
      </w:tr>
      <w:tr w:rsidR="0081399B" w:rsidTr="0081399B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 w:rsidP="0081399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Piattaforma G-suite/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Classroom</w:t>
            </w:r>
            <w:proofErr w:type="spellEnd"/>
          </w:p>
          <w:p w:rsidR="0081399B" w:rsidRDefault="0081399B" w:rsidP="0081399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WhatsApp</w:t>
            </w:r>
          </w:p>
          <w:p w:rsidR="0081399B" w:rsidRDefault="0081399B" w:rsidP="0081399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Registro elettronico</w:t>
            </w:r>
          </w:p>
          <w:p w:rsidR="0081399B" w:rsidRDefault="0081399B" w:rsidP="0081399B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Altro…</w:t>
            </w:r>
          </w:p>
        </w:tc>
      </w:tr>
      <w:tr w:rsidR="0081399B" w:rsidTr="0081399B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 w:cs="Arial"/>
                <w:lang w:eastAsia="it-IT"/>
              </w:rPr>
            </w:pPr>
          </w:p>
        </w:tc>
      </w:tr>
      <w:tr w:rsidR="0081399B" w:rsidTr="0081399B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81399B" w:rsidTr="0081399B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B" w:rsidRDefault="008139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</w:tbl>
    <w:p w:rsidR="00311FC0" w:rsidRPr="00311FC0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311FC0" w:rsidRPr="00311FC0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311FC0" w:rsidRPr="00311FC0" w:rsidRDefault="00311FC0" w:rsidP="00311FC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23C7E" w:rsidRDefault="00523C7E"/>
    <w:sectPr w:rsidR="00523C7E" w:rsidSect="00311FC0">
      <w:pgSz w:w="16838" w:h="11906" w:orient="landscape"/>
      <w:pgMar w:top="709" w:right="67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70" w:rsidRDefault="00216370" w:rsidP="006E1416">
      <w:pPr>
        <w:spacing w:after="0" w:line="240" w:lineRule="auto"/>
      </w:pPr>
      <w:r>
        <w:separator/>
      </w:r>
    </w:p>
  </w:endnote>
  <w:endnote w:type="continuationSeparator" w:id="0">
    <w:p w:rsidR="00216370" w:rsidRDefault="00216370" w:rsidP="006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09" w:rsidRDefault="00333509" w:rsidP="00333509">
    <w:pPr>
      <w:pStyle w:val="Pidipagina"/>
      <w:jc w:val="center"/>
    </w:pPr>
    <w:r w:rsidRPr="004D2B9D">
      <w:rPr>
        <w:rFonts w:ascii="Verdana" w:hAnsi="Verdana"/>
      </w:rPr>
      <w:t>Istituto Comprensivo Pio Fedi Grotte S. Stefano</w:t>
    </w:r>
  </w:p>
  <w:p w:rsidR="00333509" w:rsidRDefault="003335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70" w:rsidRDefault="00216370" w:rsidP="006E1416">
      <w:pPr>
        <w:spacing w:after="0" w:line="240" w:lineRule="auto"/>
      </w:pPr>
      <w:r>
        <w:separator/>
      </w:r>
    </w:p>
  </w:footnote>
  <w:footnote w:type="continuationSeparator" w:id="0">
    <w:p w:rsidR="00216370" w:rsidRDefault="00216370" w:rsidP="006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09" w:rsidRPr="00183BC5" w:rsidRDefault="00333509" w:rsidP="00333509">
    <w:pPr>
      <w:pStyle w:val="Intestazione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        </w:t>
    </w:r>
    <w:r w:rsidRPr="00183BC5">
      <w:rPr>
        <w:rFonts w:ascii="Verdana" w:hAnsi="Verdana"/>
      </w:rPr>
      <w:t>Programm</w:t>
    </w:r>
    <w:r>
      <w:rPr>
        <w:rFonts w:ascii="Verdana" w:hAnsi="Verdana"/>
      </w:rPr>
      <w:t>a</w:t>
    </w:r>
    <w:r w:rsidRPr="00183BC5">
      <w:rPr>
        <w:rFonts w:ascii="Verdana" w:hAnsi="Verdana"/>
      </w:rPr>
      <w:t xml:space="preserve">zione geografia classi </w:t>
    </w:r>
    <w:r>
      <w:rPr>
        <w:rFonts w:ascii="Verdana" w:hAnsi="Verdana"/>
      </w:rPr>
      <w:t>terze</w:t>
    </w:r>
  </w:p>
  <w:p w:rsidR="00333509" w:rsidRDefault="003335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6E"/>
    <w:multiLevelType w:val="multilevel"/>
    <w:tmpl w:val="000008F1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6F"/>
    <w:multiLevelType w:val="multilevel"/>
    <w:tmpl w:val="000008F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70"/>
    <w:multiLevelType w:val="multilevel"/>
    <w:tmpl w:val="000008F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71"/>
    <w:multiLevelType w:val="multilevel"/>
    <w:tmpl w:val="000008F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72"/>
    <w:multiLevelType w:val="multilevel"/>
    <w:tmpl w:val="000008F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73"/>
    <w:multiLevelType w:val="multilevel"/>
    <w:tmpl w:val="000008F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74"/>
    <w:multiLevelType w:val="multilevel"/>
    <w:tmpl w:val="000008F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75"/>
    <w:multiLevelType w:val="multilevel"/>
    <w:tmpl w:val="000008F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76"/>
    <w:multiLevelType w:val="multilevel"/>
    <w:tmpl w:val="000008F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77"/>
    <w:multiLevelType w:val="multilevel"/>
    <w:tmpl w:val="000008F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78"/>
    <w:multiLevelType w:val="multilevel"/>
    <w:tmpl w:val="000008F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79"/>
    <w:multiLevelType w:val="multilevel"/>
    <w:tmpl w:val="000008F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7A"/>
    <w:multiLevelType w:val="multilevel"/>
    <w:tmpl w:val="000008F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7B"/>
    <w:multiLevelType w:val="multilevel"/>
    <w:tmpl w:val="000008F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7C"/>
    <w:multiLevelType w:val="multilevel"/>
    <w:tmpl w:val="000008F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7D"/>
    <w:multiLevelType w:val="multilevel"/>
    <w:tmpl w:val="0000090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7E"/>
    <w:multiLevelType w:val="multilevel"/>
    <w:tmpl w:val="0000090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7F"/>
    <w:multiLevelType w:val="multilevel"/>
    <w:tmpl w:val="0000090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80"/>
    <w:multiLevelType w:val="multilevel"/>
    <w:tmpl w:val="0000090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81"/>
    <w:multiLevelType w:val="multilevel"/>
    <w:tmpl w:val="0000090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82"/>
    <w:multiLevelType w:val="multilevel"/>
    <w:tmpl w:val="0000090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83"/>
    <w:multiLevelType w:val="multilevel"/>
    <w:tmpl w:val="0000090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84"/>
    <w:multiLevelType w:val="multilevel"/>
    <w:tmpl w:val="0000090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85"/>
    <w:multiLevelType w:val="multilevel"/>
    <w:tmpl w:val="0000090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86"/>
    <w:multiLevelType w:val="multilevel"/>
    <w:tmpl w:val="0000090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87"/>
    <w:multiLevelType w:val="multilevel"/>
    <w:tmpl w:val="0000090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88"/>
    <w:multiLevelType w:val="multilevel"/>
    <w:tmpl w:val="0000090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89"/>
    <w:multiLevelType w:val="multilevel"/>
    <w:tmpl w:val="0000090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8A"/>
    <w:multiLevelType w:val="multilevel"/>
    <w:tmpl w:val="0000090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8B"/>
    <w:multiLevelType w:val="multilevel"/>
    <w:tmpl w:val="0000090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8C"/>
    <w:multiLevelType w:val="multilevel"/>
    <w:tmpl w:val="0000090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8D"/>
    <w:multiLevelType w:val="multilevel"/>
    <w:tmpl w:val="00000910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8E"/>
    <w:multiLevelType w:val="multilevel"/>
    <w:tmpl w:val="0000091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8F"/>
    <w:multiLevelType w:val="multilevel"/>
    <w:tmpl w:val="0000091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90"/>
    <w:multiLevelType w:val="multilevel"/>
    <w:tmpl w:val="0000091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91"/>
    <w:multiLevelType w:val="multilevel"/>
    <w:tmpl w:val="00000914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92"/>
    <w:multiLevelType w:val="multilevel"/>
    <w:tmpl w:val="00000915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93"/>
    <w:multiLevelType w:val="multilevel"/>
    <w:tmpl w:val="0000091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94"/>
    <w:multiLevelType w:val="multilevel"/>
    <w:tmpl w:val="0000091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95"/>
    <w:multiLevelType w:val="multilevel"/>
    <w:tmpl w:val="0000091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96"/>
    <w:multiLevelType w:val="multilevel"/>
    <w:tmpl w:val="0000091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97"/>
    <w:multiLevelType w:val="multilevel"/>
    <w:tmpl w:val="0000091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98"/>
    <w:multiLevelType w:val="multilevel"/>
    <w:tmpl w:val="0000091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99"/>
    <w:multiLevelType w:val="multilevel"/>
    <w:tmpl w:val="0000091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9A"/>
    <w:multiLevelType w:val="multilevel"/>
    <w:tmpl w:val="0000091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9B"/>
    <w:multiLevelType w:val="multilevel"/>
    <w:tmpl w:val="0000091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9C"/>
    <w:multiLevelType w:val="multilevel"/>
    <w:tmpl w:val="0000091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9D"/>
    <w:multiLevelType w:val="multilevel"/>
    <w:tmpl w:val="0000092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9E"/>
    <w:multiLevelType w:val="multilevel"/>
    <w:tmpl w:val="0000092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9F"/>
    <w:multiLevelType w:val="multilevel"/>
    <w:tmpl w:val="00000922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A0"/>
    <w:multiLevelType w:val="multilevel"/>
    <w:tmpl w:val="00000923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A1"/>
    <w:multiLevelType w:val="multilevel"/>
    <w:tmpl w:val="00000924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A2"/>
    <w:multiLevelType w:val="multilevel"/>
    <w:tmpl w:val="0000092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A3"/>
    <w:multiLevelType w:val="multilevel"/>
    <w:tmpl w:val="0000092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A4"/>
    <w:multiLevelType w:val="multilevel"/>
    <w:tmpl w:val="00000927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309576BB"/>
    <w:multiLevelType w:val="hybridMultilevel"/>
    <w:tmpl w:val="6D8E5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137006"/>
    <w:multiLevelType w:val="hybridMultilevel"/>
    <w:tmpl w:val="4C3854B8"/>
    <w:lvl w:ilvl="0" w:tplc="028C15A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80C26"/>
    <w:multiLevelType w:val="hybridMultilevel"/>
    <w:tmpl w:val="A4B0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9C1CEB"/>
    <w:multiLevelType w:val="hybridMultilevel"/>
    <w:tmpl w:val="C758EFA2"/>
    <w:lvl w:ilvl="0" w:tplc="545818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4"/>
  </w:num>
  <w:num w:numId="3">
    <w:abstractNumId w:val="53"/>
  </w:num>
  <w:num w:numId="4">
    <w:abstractNumId w:val="52"/>
  </w:num>
  <w:num w:numId="5">
    <w:abstractNumId w:val="51"/>
  </w:num>
  <w:num w:numId="6">
    <w:abstractNumId w:val="50"/>
  </w:num>
  <w:num w:numId="7">
    <w:abstractNumId w:val="49"/>
  </w:num>
  <w:num w:numId="8">
    <w:abstractNumId w:val="48"/>
  </w:num>
  <w:num w:numId="9">
    <w:abstractNumId w:val="47"/>
  </w:num>
  <w:num w:numId="10">
    <w:abstractNumId w:val="46"/>
  </w:num>
  <w:num w:numId="11">
    <w:abstractNumId w:val="45"/>
  </w:num>
  <w:num w:numId="12">
    <w:abstractNumId w:val="44"/>
  </w:num>
  <w:num w:numId="13">
    <w:abstractNumId w:val="43"/>
  </w:num>
  <w:num w:numId="14">
    <w:abstractNumId w:val="42"/>
  </w:num>
  <w:num w:numId="15">
    <w:abstractNumId w:val="41"/>
  </w:num>
  <w:num w:numId="16">
    <w:abstractNumId w:val="40"/>
  </w:num>
  <w:num w:numId="17">
    <w:abstractNumId w:val="39"/>
  </w:num>
  <w:num w:numId="18">
    <w:abstractNumId w:val="38"/>
  </w:num>
  <w:num w:numId="19">
    <w:abstractNumId w:val="37"/>
  </w:num>
  <w:num w:numId="20">
    <w:abstractNumId w:val="36"/>
  </w:num>
  <w:num w:numId="21">
    <w:abstractNumId w:val="35"/>
  </w:num>
  <w:num w:numId="22">
    <w:abstractNumId w:val="34"/>
  </w:num>
  <w:num w:numId="23">
    <w:abstractNumId w:val="33"/>
  </w:num>
  <w:num w:numId="24">
    <w:abstractNumId w:val="32"/>
  </w:num>
  <w:num w:numId="25">
    <w:abstractNumId w:val="31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24"/>
  </w:num>
  <w:num w:numId="33">
    <w:abstractNumId w:val="23"/>
  </w:num>
  <w:num w:numId="34">
    <w:abstractNumId w:val="22"/>
  </w:num>
  <w:num w:numId="35">
    <w:abstractNumId w:val="21"/>
  </w:num>
  <w:num w:numId="36">
    <w:abstractNumId w:val="20"/>
  </w:num>
  <w:num w:numId="37">
    <w:abstractNumId w:val="19"/>
  </w:num>
  <w:num w:numId="38">
    <w:abstractNumId w:val="18"/>
  </w:num>
  <w:num w:numId="39">
    <w:abstractNumId w:val="17"/>
  </w:num>
  <w:num w:numId="40">
    <w:abstractNumId w:val="16"/>
  </w:num>
  <w:num w:numId="41">
    <w:abstractNumId w:val="15"/>
  </w:num>
  <w:num w:numId="42">
    <w:abstractNumId w:val="14"/>
  </w:num>
  <w:num w:numId="43">
    <w:abstractNumId w:val="13"/>
  </w:num>
  <w:num w:numId="44">
    <w:abstractNumId w:val="12"/>
  </w:num>
  <w:num w:numId="45">
    <w:abstractNumId w:val="11"/>
  </w:num>
  <w:num w:numId="46">
    <w:abstractNumId w:val="10"/>
  </w:num>
  <w:num w:numId="47">
    <w:abstractNumId w:val="9"/>
  </w:num>
  <w:num w:numId="48">
    <w:abstractNumId w:val="8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3"/>
  </w:num>
  <w:num w:numId="54">
    <w:abstractNumId w:val="2"/>
  </w:num>
  <w:num w:numId="55">
    <w:abstractNumId w:val="1"/>
  </w:num>
  <w:num w:numId="56">
    <w:abstractNumId w:val="56"/>
  </w:num>
  <w:num w:numId="57">
    <w:abstractNumId w:val="58"/>
  </w:num>
  <w:num w:numId="58">
    <w:abstractNumId w:val="59"/>
  </w:num>
  <w:num w:numId="59">
    <w:abstractNumId w:val="0"/>
  </w:num>
  <w:num w:numId="60">
    <w:abstractNumId w:val="57"/>
  </w:num>
  <w:num w:numId="61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7DA"/>
    <w:rsid w:val="000C42A3"/>
    <w:rsid w:val="0011793F"/>
    <w:rsid w:val="00162D19"/>
    <w:rsid w:val="00216370"/>
    <w:rsid w:val="002F0E26"/>
    <w:rsid w:val="00311FC0"/>
    <w:rsid w:val="0032207A"/>
    <w:rsid w:val="00333509"/>
    <w:rsid w:val="0035604B"/>
    <w:rsid w:val="0039126C"/>
    <w:rsid w:val="00397EC3"/>
    <w:rsid w:val="003D7E6B"/>
    <w:rsid w:val="004702F7"/>
    <w:rsid w:val="004A48E2"/>
    <w:rsid w:val="00515913"/>
    <w:rsid w:val="00523C7E"/>
    <w:rsid w:val="00581BEF"/>
    <w:rsid w:val="00617370"/>
    <w:rsid w:val="00646139"/>
    <w:rsid w:val="00685B66"/>
    <w:rsid w:val="006D1BD9"/>
    <w:rsid w:val="006E1416"/>
    <w:rsid w:val="0070091F"/>
    <w:rsid w:val="00722212"/>
    <w:rsid w:val="0073710F"/>
    <w:rsid w:val="007D1DEF"/>
    <w:rsid w:val="0081399B"/>
    <w:rsid w:val="00862DBD"/>
    <w:rsid w:val="009E429A"/>
    <w:rsid w:val="00A26841"/>
    <w:rsid w:val="00AF7E56"/>
    <w:rsid w:val="00B817DA"/>
    <w:rsid w:val="00C01D73"/>
    <w:rsid w:val="00CD0B2D"/>
    <w:rsid w:val="00D21471"/>
    <w:rsid w:val="00D53E07"/>
    <w:rsid w:val="00D961DF"/>
    <w:rsid w:val="00F352B9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778C-5623-4487-AD17-DA9CFA8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B66"/>
  </w:style>
  <w:style w:type="paragraph" w:styleId="Titolo1">
    <w:name w:val="heading 1"/>
    <w:basedOn w:val="Normale"/>
    <w:next w:val="Normale"/>
    <w:link w:val="Titolo1Carattere"/>
    <w:uiPriority w:val="1"/>
    <w:qFormat/>
    <w:rsid w:val="00311FC0"/>
    <w:pPr>
      <w:widowControl w:val="0"/>
      <w:autoSpaceDE w:val="0"/>
      <w:autoSpaceDN w:val="0"/>
      <w:adjustRightInd w:val="0"/>
      <w:spacing w:after="0" w:line="240" w:lineRule="auto"/>
      <w:ind w:left="449" w:hanging="360"/>
      <w:outlineLvl w:val="0"/>
    </w:pPr>
    <w:rPr>
      <w:rFonts w:ascii="Calibri" w:eastAsiaTheme="minorEastAsia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11FC0"/>
    <w:pPr>
      <w:widowControl w:val="0"/>
      <w:autoSpaceDE w:val="0"/>
      <w:autoSpaceDN w:val="0"/>
      <w:adjustRightInd w:val="0"/>
      <w:spacing w:after="0" w:line="240" w:lineRule="auto"/>
      <w:ind w:left="374" w:hanging="285"/>
      <w:outlineLvl w:val="1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11FC0"/>
    <w:rPr>
      <w:rFonts w:ascii="Calibri" w:eastAsiaTheme="minorEastAsia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11FC0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11FC0"/>
  </w:style>
  <w:style w:type="paragraph" w:styleId="Corpotesto">
    <w:name w:val="Body Text"/>
    <w:basedOn w:val="Normale"/>
    <w:link w:val="CorpotestoCarattere"/>
    <w:uiPriority w:val="1"/>
    <w:qFormat/>
    <w:rsid w:val="00311FC0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1FC0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1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1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uiPriority w:val="39"/>
    <w:rsid w:val="0081399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D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416"/>
  </w:style>
  <w:style w:type="paragraph" w:styleId="Pidipagina">
    <w:name w:val="footer"/>
    <w:basedOn w:val="Normale"/>
    <w:link w:val="PidipaginaCarattere"/>
    <w:uiPriority w:val="99"/>
    <w:unhideWhenUsed/>
    <w:rsid w:val="006E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4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Utente</cp:lastModifiedBy>
  <cp:revision>2</cp:revision>
  <dcterms:created xsi:type="dcterms:W3CDTF">2021-09-24T06:32:00Z</dcterms:created>
  <dcterms:modified xsi:type="dcterms:W3CDTF">2021-09-24T06:32:00Z</dcterms:modified>
</cp:coreProperties>
</file>